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64" w:rsidRPr="00B61154" w:rsidRDefault="009B6D64" w:rsidP="009B6D64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B61154">
        <w:rPr>
          <w:rFonts w:ascii="Times New Roman" w:hAnsi="Times New Roman"/>
          <w:sz w:val="24"/>
          <w:szCs w:val="24"/>
        </w:rPr>
        <w:t>ОШ ,</w:t>
      </w:r>
      <w:proofErr w:type="gramEnd"/>
      <w:r w:rsidRPr="00B61154">
        <w:rPr>
          <w:rFonts w:ascii="Times New Roman" w:hAnsi="Times New Roman"/>
          <w:sz w:val="24"/>
          <w:szCs w:val="24"/>
        </w:rPr>
        <w:t>, Браћа Миленковић ,, Шишава</w:t>
      </w:r>
    </w:p>
    <w:p w:rsidR="009B6D64" w:rsidRPr="00B61154" w:rsidRDefault="009B6D64" w:rsidP="009B6D6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61154">
        <w:rPr>
          <w:rFonts w:ascii="Times New Roman" w:hAnsi="Times New Roman"/>
          <w:sz w:val="24"/>
          <w:szCs w:val="24"/>
        </w:rPr>
        <w:t>16210 Власотинце</w:t>
      </w:r>
    </w:p>
    <w:p w:rsidR="009B6D64" w:rsidRPr="00663D51" w:rsidRDefault="009B6D64" w:rsidP="009B6D64">
      <w:r w:rsidRPr="00AD5D95">
        <w:t>Број:</w:t>
      </w:r>
      <w:r>
        <w:t xml:space="preserve"> 542</w:t>
      </w:r>
    </w:p>
    <w:p w:rsidR="009B6D64" w:rsidRDefault="009B6D64" w:rsidP="009B6D64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 дана: 29.9.2025.године</w:t>
      </w:r>
    </w:p>
    <w:p w:rsidR="009B6D64" w:rsidRDefault="009B6D64" w:rsidP="009B6D64">
      <w:pPr>
        <w:pStyle w:val="BodyText"/>
        <w:rPr>
          <w:rFonts w:ascii="Times New Roman"/>
          <w:sz w:val="20"/>
        </w:rPr>
      </w:pPr>
    </w:p>
    <w:p w:rsidR="009B6D64" w:rsidRDefault="009B6D64" w:rsidP="009B6D64">
      <w:pPr>
        <w:pStyle w:val="BodyText"/>
        <w:rPr>
          <w:rFonts w:ascii="Times New Roman"/>
          <w:sz w:val="20"/>
        </w:rPr>
      </w:pPr>
    </w:p>
    <w:p w:rsidR="009B6D64" w:rsidRDefault="009B6D64" w:rsidP="009B6D64">
      <w:pPr>
        <w:pStyle w:val="BodyText"/>
        <w:rPr>
          <w:rFonts w:ascii="Times New Roman"/>
          <w:sz w:val="20"/>
        </w:rPr>
      </w:pPr>
    </w:p>
    <w:p w:rsidR="009B6D64" w:rsidRDefault="009B6D64" w:rsidP="009B6D64">
      <w:pPr>
        <w:pStyle w:val="BodyText"/>
        <w:rPr>
          <w:rFonts w:ascii="Times New Roman"/>
          <w:sz w:val="20"/>
        </w:rPr>
      </w:pPr>
    </w:p>
    <w:p w:rsidR="009B6D64" w:rsidRDefault="009B6D64" w:rsidP="009B6D64">
      <w:pPr>
        <w:pStyle w:val="BodyText"/>
        <w:rPr>
          <w:rFonts w:ascii="Times New Roman"/>
          <w:sz w:val="20"/>
        </w:rPr>
      </w:pPr>
    </w:p>
    <w:p w:rsidR="009B6D64" w:rsidRDefault="009B6D64" w:rsidP="009B6D64">
      <w:pPr>
        <w:pStyle w:val="BodyText"/>
        <w:rPr>
          <w:rFonts w:ascii="Times New Roman"/>
          <w:sz w:val="20"/>
        </w:rPr>
      </w:pPr>
    </w:p>
    <w:p w:rsidR="009B6D64" w:rsidRDefault="009B6D64" w:rsidP="009B6D64">
      <w:pPr>
        <w:pStyle w:val="BodyText"/>
        <w:rPr>
          <w:rFonts w:ascii="Times New Roman"/>
          <w:sz w:val="20"/>
        </w:rPr>
      </w:pPr>
    </w:p>
    <w:p w:rsidR="009B6D64" w:rsidRDefault="009B6D64" w:rsidP="009B6D64">
      <w:pPr>
        <w:pStyle w:val="BodyText"/>
        <w:rPr>
          <w:rFonts w:ascii="Times New Roman"/>
          <w:sz w:val="20"/>
        </w:rPr>
      </w:pPr>
    </w:p>
    <w:p w:rsidR="009B6D64" w:rsidRDefault="009B6D64" w:rsidP="009B6D64">
      <w:pPr>
        <w:pStyle w:val="BodyText"/>
        <w:rPr>
          <w:rFonts w:ascii="Times New Roman"/>
          <w:sz w:val="20"/>
        </w:rPr>
      </w:pPr>
    </w:p>
    <w:p w:rsidR="009B6D64" w:rsidRDefault="009B6D64" w:rsidP="009B6D64">
      <w:pPr>
        <w:pStyle w:val="BodyText"/>
        <w:spacing w:before="6"/>
        <w:rPr>
          <w:rFonts w:ascii="Times New Roman"/>
          <w:sz w:val="25"/>
        </w:rPr>
      </w:pPr>
    </w:p>
    <w:p w:rsidR="009B6D64" w:rsidRDefault="009B6D64" w:rsidP="009B6D64">
      <w:pPr>
        <w:spacing w:before="44"/>
        <w:ind w:left="1329" w:right="1324"/>
        <w:jc w:val="center"/>
        <w:rPr>
          <w:sz w:val="28"/>
        </w:rPr>
      </w:pPr>
      <w:r>
        <w:rPr>
          <w:sz w:val="28"/>
        </w:rPr>
        <w:t>КОНКУРСНА ДОКУМЕНТАЦИЈА И ПОЗИВ ЗА ПОДНОШЕЊЕ ПОНУДЕ У ПОСТУПКУ НАБАВКЕ НА КОЈЕ СЕ ЗАКОН НЕ ПРИМЕЊУЈЕ</w:t>
      </w:r>
    </w:p>
    <w:p w:rsidR="009B6D64" w:rsidRDefault="009B6D64" w:rsidP="009B6D64">
      <w:pPr>
        <w:spacing w:before="1" w:line="341" w:lineRule="exact"/>
        <w:ind w:left="686" w:right="689"/>
        <w:jc w:val="center"/>
        <w:rPr>
          <w:sz w:val="28"/>
        </w:rPr>
      </w:pPr>
      <w:r>
        <w:rPr>
          <w:sz w:val="28"/>
        </w:rPr>
        <w:t>(</w:t>
      </w:r>
      <w:proofErr w:type="gramStart"/>
      <w:r>
        <w:rPr>
          <w:sz w:val="28"/>
        </w:rPr>
        <w:t>члан</w:t>
      </w:r>
      <w:proofErr w:type="gramEnd"/>
      <w:r>
        <w:rPr>
          <w:sz w:val="28"/>
        </w:rPr>
        <w:t xml:space="preserve"> 27. став 1.тачка 1)  Закон о јавним набавкама, „Службени гласник РС</w:t>
      </w:r>
      <w:proofErr w:type="gramStart"/>
      <w:r>
        <w:rPr>
          <w:sz w:val="28"/>
        </w:rPr>
        <w:t>“ бр</w:t>
      </w:r>
      <w:proofErr w:type="gramEnd"/>
      <w:r>
        <w:rPr>
          <w:sz w:val="28"/>
        </w:rPr>
        <w:t xml:space="preserve">, 91/2019, 92/93) </w:t>
      </w:r>
    </w:p>
    <w:p w:rsidR="009B6D64" w:rsidRPr="00663D51" w:rsidRDefault="009B6D64" w:rsidP="009B6D64">
      <w:pPr>
        <w:spacing w:before="1" w:line="341" w:lineRule="exact"/>
        <w:ind w:left="686" w:right="689"/>
        <w:jc w:val="center"/>
        <w:rPr>
          <w:sz w:val="28"/>
        </w:rPr>
      </w:pPr>
      <w:proofErr w:type="gramStart"/>
      <w:r>
        <w:rPr>
          <w:sz w:val="28"/>
        </w:rPr>
        <w:t>бр.10/25</w:t>
      </w:r>
      <w:proofErr w:type="gramEnd"/>
    </w:p>
    <w:p w:rsidR="009B6D64" w:rsidRPr="004D4F9C" w:rsidRDefault="009B6D64" w:rsidP="009B6D64">
      <w:pPr>
        <w:ind w:left="690" w:right="689"/>
        <w:jc w:val="center"/>
        <w:rPr>
          <w:sz w:val="28"/>
        </w:rPr>
      </w:pPr>
      <w:r>
        <w:rPr>
          <w:sz w:val="28"/>
        </w:rPr>
        <w:t>Набавка радова – Реконструкција објекта- крова матичне школе у Шишави, за потребе ОШ „Браћа Миленковић</w:t>
      </w:r>
      <w:proofErr w:type="gramStart"/>
      <w:r>
        <w:rPr>
          <w:sz w:val="28"/>
        </w:rPr>
        <w:t>“ у</w:t>
      </w:r>
      <w:proofErr w:type="gramEnd"/>
      <w:r>
        <w:rPr>
          <w:sz w:val="28"/>
        </w:rPr>
        <w:t xml:space="preserve"> Шишави</w:t>
      </w:r>
    </w:p>
    <w:p w:rsidR="009B6D64" w:rsidRDefault="009B6D64" w:rsidP="009B6D64">
      <w:pPr>
        <w:pStyle w:val="BodyText"/>
        <w:rPr>
          <w:sz w:val="28"/>
        </w:rPr>
      </w:pPr>
    </w:p>
    <w:p w:rsidR="009B6D64" w:rsidRDefault="009B6D64" w:rsidP="009B6D64">
      <w:pPr>
        <w:pStyle w:val="BodyText"/>
        <w:rPr>
          <w:sz w:val="28"/>
        </w:rPr>
      </w:pPr>
    </w:p>
    <w:p w:rsidR="009B6D64" w:rsidRDefault="009B6D64" w:rsidP="009B6D64">
      <w:pPr>
        <w:pStyle w:val="BodyText"/>
        <w:rPr>
          <w:sz w:val="28"/>
        </w:rPr>
      </w:pPr>
    </w:p>
    <w:p w:rsidR="009B6D64" w:rsidRDefault="009B6D64" w:rsidP="009B6D64">
      <w:pPr>
        <w:tabs>
          <w:tab w:val="left" w:pos="4321"/>
        </w:tabs>
        <w:spacing w:before="197"/>
        <w:jc w:val="center"/>
        <w:rPr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Рок за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подношење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понуда:</w:t>
      </w:r>
      <w:r>
        <w:rPr>
          <w:sz w:val="24"/>
        </w:rPr>
        <w:tab/>
      </w:r>
      <w:r>
        <w:rPr>
          <w:b/>
          <w:sz w:val="24"/>
        </w:rPr>
        <w:t xml:space="preserve">06.10.2025. </w:t>
      </w:r>
      <w:proofErr w:type="gramStart"/>
      <w:r>
        <w:rPr>
          <w:sz w:val="24"/>
        </w:rPr>
        <w:t>године</w:t>
      </w:r>
      <w:proofErr w:type="gramEnd"/>
      <w:r>
        <w:rPr>
          <w:sz w:val="24"/>
        </w:rPr>
        <w:t xml:space="preserve"> до 9</w:t>
      </w:r>
      <w:r>
        <w:rPr>
          <w:b/>
          <w:sz w:val="24"/>
        </w:rPr>
        <w:t xml:space="preserve">:00 </w:t>
      </w:r>
      <w:r>
        <w:rPr>
          <w:sz w:val="24"/>
        </w:rPr>
        <w:t>сати, без обзира</w:t>
      </w:r>
      <w:r>
        <w:rPr>
          <w:spacing w:val="-33"/>
          <w:sz w:val="24"/>
        </w:rPr>
        <w:t xml:space="preserve"> </w:t>
      </w:r>
      <w:r>
        <w:rPr>
          <w:sz w:val="24"/>
        </w:rPr>
        <w:t>на</w:t>
      </w:r>
    </w:p>
    <w:p w:rsidR="009B6D64" w:rsidRDefault="009B6D64" w:rsidP="009B6D64">
      <w:pPr>
        <w:ind w:left="4961"/>
        <w:rPr>
          <w:sz w:val="24"/>
        </w:rPr>
      </w:pPr>
      <w:proofErr w:type="gramStart"/>
      <w:r>
        <w:rPr>
          <w:sz w:val="24"/>
        </w:rPr>
        <w:t>начин</w:t>
      </w:r>
      <w:proofErr w:type="gramEnd"/>
      <w:r>
        <w:rPr>
          <w:sz w:val="24"/>
        </w:rPr>
        <w:t xml:space="preserve"> достављања</w:t>
      </w:r>
    </w:p>
    <w:p w:rsidR="009B6D64" w:rsidRDefault="009B6D64" w:rsidP="009B6D64">
      <w:pPr>
        <w:pStyle w:val="BodyText"/>
        <w:spacing w:before="11"/>
        <w:rPr>
          <w:sz w:val="23"/>
        </w:rPr>
      </w:pPr>
    </w:p>
    <w:p w:rsidR="009B6D64" w:rsidRPr="00E50B86" w:rsidRDefault="009B6D64" w:rsidP="009B6D64">
      <w:pPr>
        <w:tabs>
          <w:tab w:val="left" w:pos="4960"/>
        </w:tabs>
        <w:spacing w:before="1"/>
        <w:ind w:left="640"/>
        <w:rPr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Понуде доставити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адресу:</w:t>
      </w:r>
      <w:r>
        <w:rPr>
          <w:sz w:val="24"/>
        </w:rPr>
        <w:tab/>
      </w:r>
      <w:proofErr w:type="gramStart"/>
      <w:r>
        <w:rPr>
          <w:sz w:val="24"/>
        </w:rPr>
        <w:t>ОШ ,</w:t>
      </w:r>
      <w:proofErr w:type="gramEnd"/>
      <w:r>
        <w:rPr>
          <w:sz w:val="24"/>
        </w:rPr>
        <w:t xml:space="preserve">, </w:t>
      </w:r>
      <w:r w:rsidRPr="004D4F9C">
        <w:rPr>
          <w:sz w:val="24"/>
          <w:szCs w:val="24"/>
        </w:rPr>
        <w:t>Браћа Миленковић“  Шишав</w:t>
      </w:r>
      <w:r>
        <w:rPr>
          <w:sz w:val="24"/>
          <w:szCs w:val="24"/>
        </w:rPr>
        <w:t>a, 16210 Власотинце.</w:t>
      </w:r>
    </w:p>
    <w:p w:rsidR="009B6D64" w:rsidRDefault="009B6D64" w:rsidP="009B6D64">
      <w:pPr>
        <w:ind w:left="4961"/>
        <w:rPr>
          <w:sz w:val="24"/>
        </w:rPr>
      </w:pPr>
    </w:p>
    <w:p w:rsidR="009B6D64" w:rsidRDefault="009B6D64" w:rsidP="009B6D64">
      <w:pPr>
        <w:pStyle w:val="BodyText"/>
        <w:rPr>
          <w:sz w:val="24"/>
        </w:rPr>
      </w:pPr>
    </w:p>
    <w:p w:rsidR="009B6D64" w:rsidRDefault="009B6D64" w:rsidP="009B6D64">
      <w:pPr>
        <w:pStyle w:val="BodyText"/>
        <w:rPr>
          <w:sz w:val="24"/>
        </w:rPr>
      </w:pPr>
    </w:p>
    <w:p w:rsidR="009B6D64" w:rsidRDefault="009B6D64" w:rsidP="009B6D64">
      <w:pPr>
        <w:pStyle w:val="BodyText"/>
        <w:rPr>
          <w:sz w:val="24"/>
        </w:rPr>
      </w:pPr>
    </w:p>
    <w:p w:rsidR="009B6D64" w:rsidRDefault="009B6D64" w:rsidP="009B6D64">
      <w:pPr>
        <w:pStyle w:val="BodyText"/>
        <w:rPr>
          <w:sz w:val="24"/>
        </w:rPr>
      </w:pPr>
    </w:p>
    <w:p w:rsidR="009B6D64" w:rsidRDefault="009B6D64" w:rsidP="009B6D64">
      <w:pPr>
        <w:pStyle w:val="BodyText"/>
        <w:rPr>
          <w:sz w:val="24"/>
        </w:rPr>
      </w:pPr>
    </w:p>
    <w:p w:rsidR="009B6D64" w:rsidRDefault="009B6D64" w:rsidP="009B6D64">
      <w:pPr>
        <w:pStyle w:val="BodyText"/>
        <w:rPr>
          <w:sz w:val="24"/>
        </w:rPr>
      </w:pPr>
    </w:p>
    <w:p w:rsidR="009B6D64" w:rsidRDefault="009B6D64" w:rsidP="009B6D64">
      <w:pPr>
        <w:pStyle w:val="BodyText"/>
        <w:rPr>
          <w:sz w:val="24"/>
        </w:rPr>
      </w:pPr>
    </w:p>
    <w:p w:rsidR="009B6D64" w:rsidRDefault="009B6D64" w:rsidP="009B6D64">
      <w:pPr>
        <w:pStyle w:val="BodyText"/>
        <w:rPr>
          <w:sz w:val="24"/>
        </w:rPr>
      </w:pPr>
    </w:p>
    <w:p w:rsidR="009B6D64" w:rsidRDefault="009B6D64" w:rsidP="009B6D64">
      <w:pPr>
        <w:pStyle w:val="BodyText"/>
        <w:spacing w:before="1"/>
        <w:rPr>
          <w:sz w:val="24"/>
        </w:rPr>
      </w:pPr>
    </w:p>
    <w:p w:rsidR="009B6D64" w:rsidRDefault="009B6D64" w:rsidP="009B6D64">
      <w:pPr>
        <w:ind w:left="1329" w:right="1328"/>
        <w:jc w:val="center"/>
        <w:rPr>
          <w:sz w:val="24"/>
        </w:rPr>
      </w:pPr>
      <w:proofErr w:type="gramStart"/>
      <w:r>
        <w:rPr>
          <w:sz w:val="24"/>
        </w:rPr>
        <w:t>Септембар 2025.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године</w:t>
      </w:r>
      <w:proofErr w:type="gramEnd"/>
    </w:p>
    <w:p w:rsidR="009B6D64" w:rsidRDefault="009B6D64" w:rsidP="009B6D64">
      <w:pPr>
        <w:jc w:val="center"/>
        <w:rPr>
          <w:sz w:val="24"/>
        </w:rPr>
        <w:sectPr w:rsidR="009B6D64" w:rsidSect="009B6D64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400" w:right="800" w:bottom="280" w:left="800" w:header="720" w:footer="720" w:gutter="0"/>
          <w:cols w:space="720"/>
        </w:sectPr>
      </w:pPr>
    </w:p>
    <w:p w:rsidR="009B6D64" w:rsidRDefault="009B6D64" w:rsidP="009B6D64">
      <w:pPr>
        <w:spacing w:before="40"/>
        <w:ind w:left="640" w:right="632"/>
        <w:jc w:val="both"/>
        <w:rPr>
          <w:sz w:val="24"/>
        </w:rPr>
      </w:pPr>
      <w:proofErr w:type="gramStart"/>
      <w:r>
        <w:rPr>
          <w:sz w:val="24"/>
        </w:rPr>
        <w:lastRenderedPageBreak/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6"/>
          <w:sz w:val="24"/>
        </w:rPr>
        <w:t xml:space="preserve"> </w:t>
      </w:r>
      <w:r>
        <w:rPr>
          <w:sz w:val="24"/>
        </w:rPr>
        <w:t>члана</w:t>
      </w:r>
      <w:r>
        <w:rPr>
          <w:spacing w:val="-16"/>
          <w:sz w:val="24"/>
        </w:rPr>
        <w:t xml:space="preserve"> </w:t>
      </w:r>
      <w:r>
        <w:rPr>
          <w:sz w:val="24"/>
        </w:rPr>
        <w:t>27.</w:t>
      </w:r>
      <w:proofErr w:type="gramEnd"/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став</w:t>
      </w:r>
      <w:proofErr w:type="gramEnd"/>
      <w:r>
        <w:rPr>
          <w:spacing w:val="-16"/>
          <w:sz w:val="24"/>
        </w:rPr>
        <w:t xml:space="preserve"> </w:t>
      </w:r>
      <w:r>
        <w:rPr>
          <w:sz w:val="24"/>
        </w:rPr>
        <w:t>1.</w:t>
      </w:r>
      <w:r>
        <w:rPr>
          <w:spacing w:val="-16"/>
          <w:sz w:val="24"/>
        </w:rPr>
        <w:t xml:space="preserve"> </w:t>
      </w:r>
      <w:proofErr w:type="gramStart"/>
      <w:r>
        <w:rPr>
          <w:spacing w:val="-16"/>
          <w:sz w:val="24"/>
        </w:rPr>
        <w:t>тачка</w:t>
      </w:r>
      <w:proofErr w:type="gramEnd"/>
      <w:r>
        <w:rPr>
          <w:spacing w:val="-16"/>
          <w:sz w:val="24"/>
        </w:rPr>
        <w:t xml:space="preserve"> 1) </w:t>
      </w:r>
      <w:r>
        <w:rPr>
          <w:sz w:val="24"/>
        </w:rPr>
        <w:t>Закона</w:t>
      </w:r>
      <w:r>
        <w:rPr>
          <w:spacing w:val="-16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јавним</w:t>
      </w:r>
      <w:r>
        <w:rPr>
          <w:spacing w:val="-15"/>
          <w:sz w:val="24"/>
        </w:rPr>
        <w:t xml:space="preserve"> </w:t>
      </w:r>
      <w:r>
        <w:rPr>
          <w:sz w:val="24"/>
        </w:rPr>
        <w:t>набавкама</w:t>
      </w:r>
      <w:r>
        <w:rPr>
          <w:spacing w:val="-15"/>
          <w:sz w:val="24"/>
        </w:rPr>
        <w:t xml:space="preserve"> </w:t>
      </w:r>
      <w:r>
        <w:rPr>
          <w:sz w:val="24"/>
        </w:rPr>
        <w:t>(„Службени</w:t>
      </w:r>
      <w:r>
        <w:rPr>
          <w:spacing w:val="-16"/>
          <w:sz w:val="24"/>
        </w:rPr>
        <w:t xml:space="preserve"> </w:t>
      </w:r>
      <w:r>
        <w:rPr>
          <w:sz w:val="24"/>
        </w:rPr>
        <w:t>гласник</w:t>
      </w:r>
      <w:r>
        <w:rPr>
          <w:spacing w:val="-17"/>
          <w:sz w:val="24"/>
        </w:rPr>
        <w:t xml:space="preserve"> </w:t>
      </w:r>
      <w:r>
        <w:rPr>
          <w:sz w:val="24"/>
        </w:rPr>
        <w:t>РС“</w:t>
      </w:r>
      <w:r>
        <w:rPr>
          <w:spacing w:val="-15"/>
          <w:sz w:val="24"/>
        </w:rPr>
        <w:t xml:space="preserve"> </w:t>
      </w:r>
      <w:r>
        <w:rPr>
          <w:sz w:val="24"/>
        </w:rPr>
        <w:t>бр.</w:t>
      </w:r>
      <w:r w:rsidRPr="00BB4CD1">
        <w:rPr>
          <w:sz w:val="28"/>
        </w:rPr>
        <w:t xml:space="preserve"> </w:t>
      </w:r>
      <w:r w:rsidRPr="00BB4CD1">
        <w:rPr>
          <w:sz w:val="24"/>
          <w:szCs w:val="24"/>
        </w:rPr>
        <w:t>91/2019, 92/93),</w:t>
      </w:r>
      <w:r>
        <w:rPr>
          <w:sz w:val="24"/>
        </w:rPr>
        <w:t xml:space="preserve"> у даљем тексту: Закон), а у складу са финансијским планом 2025. </w:t>
      </w:r>
      <w:proofErr w:type="gramStart"/>
      <w:r>
        <w:rPr>
          <w:sz w:val="24"/>
        </w:rPr>
        <w:t>године</w:t>
      </w:r>
      <w:proofErr w:type="gramEnd"/>
      <w:r>
        <w:rPr>
          <w:sz w:val="24"/>
        </w:rPr>
        <w:t xml:space="preserve">,  Изменом  плана набавки анекса </w:t>
      </w:r>
      <w:r w:rsidRPr="005069C9">
        <w:rPr>
          <w:rFonts w:ascii="Times New Roman" w:hAnsi="Times New Roman" w:cs="Times New Roman"/>
          <w:sz w:val="24"/>
          <w:szCs w:val="24"/>
        </w:rPr>
        <w:t xml:space="preserve">бр. </w:t>
      </w:r>
      <w:proofErr w:type="gramStart"/>
      <w:r>
        <w:rPr>
          <w:rFonts w:ascii="Times New Roman" w:hAnsi="Times New Roman" w:cs="Times New Roman"/>
          <w:sz w:val="24"/>
          <w:szCs w:val="24"/>
        </w:rPr>
        <w:t>495</w:t>
      </w:r>
      <w:r w:rsidRPr="005069C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</w:rPr>
        <w:t>12.09</w:t>
      </w:r>
      <w:r w:rsidRPr="005069C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069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069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69C9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5069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</w:rPr>
        <w:t xml:space="preserve">и Oдлуком о покретању набавке на коју се закон не примењује бр.538 од 26.09.2026. </w:t>
      </w:r>
      <w:proofErr w:type="gramStart"/>
      <w:r>
        <w:rPr>
          <w:sz w:val="24"/>
        </w:rPr>
        <w:t>године</w:t>
      </w:r>
      <w:proofErr w:type="gramEnd"/>
      <w:r>
        <w:rPr>
          <w:sz w:val="24"/>
        </w:rPr>
        <w:t xml:space="preserve">, Комисиjа одређена решењем бр. 539 од дана 26.09.2.2026.године, </w:t>
      </w:r>
      <w:proofErr w:type="gramStart"/>
      <w:r>
        <w:rPr>
          <w:sz w:val="24"/>
        </w:rPr>
        <w:t xml:space="preserve">припремила </w:t>
      </w:r>
      <w:r>
        <w:rPr>
          <w:spacing w:val="-13"/>
          <w:sz w:val="24"/>
        </w:rPr>
        <w:t xml:space="preserve"> </w:t>
      </w:r>
      <w:r>
        <w:rPr>
          <w:sz w:val="24"/>
        </w:rPr>
        <w:t>је</w:t>
      </w:r>
      <w:proofErr w:type="gramEnd"/>
      <w:r>
        <w:rPr>
          <w:sz w:val="24"/>
        </w:rPr>
        <w:t>:</w:t>
      </w:r>
    </w:p>
    <w:p w:rsidR="009B6D64" w:rsidRDefault="009B6D64" w:rsidP="009B6D64">
      <w:pPr>
        <w:pStyle w:val="BodyText"/>
        <w:rPr>
          <w:sz w:val="24"/>
        </w:rPr>
      </w:pPr>
    </w:p>
    <w:p w:rsidR="009B6D64" w:rsidRDefault="009B6D64" w:rsidP="009B6D64">
      <w:pPr>
        <w:pStyle w:val="BodyText"/>
        <w:spacing w:before="10"/>
        <w:rPr>
          <w:sz w:val="23"/>
        </w:rPr>
      </w:pPr>
    </w:p>
    <w:p w:rsidR="009B6D64" w:rsidRDefault="009B6D64" w:rsidP="009B6D64">
      <w:pPr>
        <w:spacing w:before="1" w:line="242" w:lineRule="auto"/>
        <w:ind w:left="1854" w:right="1852"/>
        <w:jc w:val="center"/>
        <w:rPr>
          <w:b/>
          <w:sz w:val="24"/>
        </w:rPr>
      </w:pPr>
      <w:r>
        <w:rPr>
          <w:b/>
          <w:sz w:val="24"/>
        </w:rPr>
        <w:t>КОНКУРСНУ ДОКУМЕНТАЦИЈУ И ПОЗИВ ЗА ПОДНОШЕЊЕ ПОНУДЕ У ПОСТУПКУ НАБАВКЕ НА КОЈЕ СЕ ЗАКОН НЕ ПРИМЕЊУЈЕ</w:t>
      </w:r>
    </w:p>
    <w:p w:rsidR="009B6D64" w:rsidRDefault="009B6D64" w:rsidP="009B6D64">
      <w:pPr>
        <w:pStyle w:val="BodyText"/>
        <w:spacing w:before="8"/>
        <w:rPr>
          <w:b/>
          <w:sz w:val="23"/>
        </w:rPr>
      </w:pPr>
    </w:p>
    <w:p w:rsidR="009B6D64" w:rsidRPr="00D92FE8" w:rsidRDefault="009B6D64" w:rsidP="009B6D64">
      <w:pPr>
        <w:ind w:left="690" w:right="689"/>
        <w:jc w:val="center"/>
        <w:rPr>
          <w:sz w:val="24"/>
          <w:szCs w:val="24"/>
        </w:rPr>
      </w:pPr>
      <w:r>
        <w:rPr>
          <w:b/>
          <w:sz w:val="24"/>
        </w:rPr>
        <w:t xml:space="preserve">Набавка радова – </w:t>
      </w:r>
      <w:r w:rsidRPr="00D92FE8">
        <w:rPr>
          <w:sz w:val="24"/>
          <w:szCs w:val="24"/>
        </w:rPr>
        <w:t xml:space="preserve">Реконструкција </w:t>
      </w:r>
      <w:r>
        <w:rPr>
          <w:sz w:val="24"/>
          <w:szCs w:val="24"/>
          <w:lang/>
        </w:rPr>
        <w:t xml:space="preserve">крова </w:t>
      </w:r>
      <w:r>
        <w:rPr>
          <w:sz w:val="24"/>
          <w:szCs w:val="24"/>
        </w:rPr>
        <w:t xml:space="preserve">–матичне школе </w:t>
      </w:r>
      <w:r w:rsidRPr="00D92FE8">
        <w:rPr>
          <w:sz w:val="24"/>
          <w:szCs w:val="24"/>
        </w:rPr>
        <w:t>у</w:t>
      </w:r>
      <w:r>
        <w:rPr>
          <w:sz w:val="24"/>
          <w:szCs w:val="24"/>
        </w:rPr>
        <w:t xml:space="preserve"> Шишави</w:t>
      </w:r>
      <w:r w:rsidRPr="00D92FE8">
        <w:rPr>
          <w:sz w:val="24"/>
          <w:szCs w:val="24"/>
        </w:rPr>
        <w:t>, за потребе ОШ „Браћа Миленковић</w:t>
      </w:r>
      <w:proofErr w:type="gramStart"/>
      <w:r w:rsidRPr="00D92FE8">
        <w:rPr>
          <w:sz w:val="24"/>
          <w:szCs w:val="24"/>
        </w:rPr>
        <w:t>“ у</w:t>
      </w:r>
      <w:proofErr w:type="gramEnd"/>
      <w:r w:rsidRPr="00D92FE8">
        <w:rPr>
          <w:sz w:val="24"/>
          <w:szCs w:val="24"/>
        </w:rPr>
        <w:t xml:space="preserve"> Шишави</w:t>
      </w:r>
    </w:p>
    <w:p w:rsidR="009B6D64" w:rsidRDefault="009B6D64" w:rsidP="009B6D64">
      <w:pPr>
        <w:pStyle w:val="BodyText"/>
        <w:rPr>
          <w:sz w:val="28"/>
        </w:rPr>
      </w:pPr>
    </w:p>
    <w:p w:rsidR="009B6D64" w:rsidRDefault="009B6D64" w:rsidP="009B6D64">
      <w:pPr>
        <w:ind w:left="1329" w:right="1328"/>
        <w:jc w:val="center"/>
        <w:rPr>
          <w:sz w:val="24"/>
        </w:rPr>
      </w:pPr>
    </w:p>
    <w:p w:rsidR="009B6D64" w:rsidRDefault="009B6D64" w:rsidP="009B6D64">
      <w:pPr>
        <w:ind w:left="640"/>
        <w:rPr>
          <w:sz w:val="24"/>
        </w:rPr>
      </w:pPr>
      <w:r>
        <w:rPr>
          <w:sz w:val="24"/>
        </w:rPr>
        <w:t>САДРЖАЈ</w:t>
      </w: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3"/>
        <w:gridCol w:w="6741"/>
        <w:gridCol w:w="1368"/>
      </w:tblGrid>
      <w:tr w:rsidR="009B6D64" w:rsidTr="004F5B83">
        <w:trPr>
          <w:trHeight w:val="292"/>
        </w:trPr>
        <w:tc>
          <w:tcPr>
            <w:tcW w:w="1243" w:type="dxa"/>
          </w:tcPr>
          <w:p w:rsidR="009B6D64" w:rsidRDefault="009B6D64" w:rsidP="004F5B83">
            <w:pPr>
              <w:pStyle w:val="TableParagraph"/>
              <w:spacing w:line="272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Поглавље</w:t>
            </w:r>
          </w:p>
        </w:tc>
        <w:tc>
          <w:tcPr>
            <w:tcW w:w="6741" w:type="dxa"/>
          </w:tcPr>
          <w:p w:rsidR="009B6D64" w:rsidRDefault="009B6D64" w:rsidP="004F5B83">
            <w:pPr>
              <w:pStyle w:val="TableParagraph"/>
              <w:spacing w:line="272" w:lineRule="exact"/>
              <w:ind w:left="1158" w:right="1148"/>
              <w:jc w:val="center"/>
              <w:rPr>
                <w:sz w:val="24"/>
              </w:rPr>
            </w:pPr>
            <w:r>
              <w:rPr>
                <w:sz w:val="24"/>
              </w:rPr>
              <w:t>Назив поглавља</w:t>
            </w:r>
          </w:p>
        </w:tc>
        <w:tc>
          <w:tcPr>
            <w:tcW w:w="1368" w:type="dxa"/>
          </w:tcPr>
          <w:p w:rsidR="009B6D64" w:rsidRDefault="009B6D64" w:rsidP="004F5B83">
            <w:pPr>
              <w:pStyle w:val="TableParagraph"/>
              <w:spacing w:line="272" w:lineRule="exact"/>
              <w:ind w:left="308" w:right="304"/>
              <w:jc w:val="center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</w:tc>
      </w:tr>
      <w:tr w:rsidR="009B6D64" w:rsidTr="004F5B83">
        <w:trPr>
          <w:trHeight w:val="292"/>
        </w:trPr>
        <w:tc>
          <w:tcPr>
            <w:tcW w:w="1243" w:type="dxa"/>
          </w:tcPr>
          <w:p w:rsidR="009B6D64" w:rsidRDefault="009B6D64" w:rsidP="004F5B83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1" w:type="dxa"/>
          </w:tcPr>
          <w:p w:rsidR="009B6D64" w:rsidRDefault="009B6D64" w:rsidP="004F5B83">
            <w:pPr>
              <w:pStyle w:val="TableParagraph"/>
              <w:spacing w:line="272" w:lineRule="exact"/>
              <w:ind w:left="1158" w:right="1151"/>
              <w:jc w:val="center"/>
              <w:rPr>
                <w:sz w:val="24"/>
              </w:rPr>
            </w:pPr>
            <w:r>
              <w:rPr>
                <w:sz w:val="24"/>
              </w:rPr>
              <w:t>Позив за подношење понуда</w:t>
            </w:r>
          </w:p>
        </w:tc>
        <w:tc>
          <w:tcPr>
            <w:tcW w:w="1368" w:type="dxa"/>
          </w:tcPr>
          <w:p w:rsidR="009B6D64" w:rsidRDefault="009B6D64" w:rsidP="004F5B83">
            <w:pPr>
              <w:pStyle w:val="TableParagraph"/>
              <w:spacing w:line="272" w:lineRule="exact"/>
              <w:ind w:left="308" w:right="302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9B6D64" w:rsidTr="004F5B83">
        <w:trPr>
          <w:trHeight w:val="587"/>
        </w:trPr>
        <w:tc>
          <w:tcPr>
            <w:tcW w:w="1243" w:type="dxa"/>
          </w:tcPr>
          <w:p w:rsidR="009B6D64" w:rsidRDefault="009B6D64" w:rsidP="004F5B83">
            <w:pPr>
              <w:pStyle w:val="TableParagraph"/>
              <w:spacing w:before="14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41" w:type="dxa"/>
          </w:tcPr>
          <w:p w:rsidR="009B6D64" w:rsidRDefault="009B6D64" w:rsidP="004F5B83">
            <w:pPr>
              <w:pStyle w:val="TableParagraph"/>
              <w:spacing w:before="1" w:line="290" w:lineRule="atLeast"/>
              <w:ind w:left="575" w:right="504" w:hanging="48"/>
              <w:rPr>
                <w:sz w:val="24"/>
              </w:rPr>
            </w:pPr>
            <w:r>
              <w:rPr>
                <w:sz w:val="24"/>
              </w:rPr>
              <w:t>Захтеви у погледу начина и услова плаћања, рока као и осталих услова од којих зависи прихватљивост понуде</w:t>
            </w:r>
          </w:p>
        </w:tc>
        <w:tc>
          <w:tcPr>
            <w:tcW w:w="1368" w:type="dxa"/>
          </w:tcPr>
          <w:p w:rsidR="009B6D64" w:rsidRDefault="009B6D64" w:rsidP="004F5B83">
            <w:pPr>
              <w:pStyle w:val="TableParagraph"/>
              <w:spacing w:before="148"/>
              <w:ind w:left="308" w:right="30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B6D64" w:rsidTr="004F5B83">
        <w:trPr>
          <w:trHeight w:val="292"/>
        </w:trPr>
        <w:tc>
          <w:tcPr>
            <w:tcW w:w="1243" w:type="dxa"/>
          </w:tcPr>
          <w:p w:rsidR="009B6D64" w:rsidRDefault="009B6D64" w:rsidP="004F5B83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41" w:type="dxa"/>
          </w:tcPr>
          <w:p w:rsidR="009B6D64" w:rsidRDefault="009B6D64" w:rsidP="004F5B83">
            <w:pPr>
              <w:pStyle w:val="TableParagraph"/>
              <w:spacing w:line="272" w:lineRule="exact"/>
              <w:ind w:left="1156" w:right="1151"/>
              <w:jc w:val="center"/>
              <w:rPr>
                <w:sz w:val="24"/>
              </w:rPr>
            </w:pPr>
            <w:r>
              <w:rPr>
                <w:sz w:val="24"/>
              </w:rPr>
              <w:t>Начин, место и рок подношења понуда</w:t>
            </w:r>
          </w:p>
        </w:tc>
        <w:tc>
          <w:tcPr>
            <w:tcW w:w="1368" w:type="dxa"/>
          </w:tcPr>
          <w:p w:rsidR="009B6D64" w:rsidRPr="00AF1C79" w:rsidRDefault="009B6D64" w:rsidP="004F5B83">
            <w:pPr>
              <w:pStyle w:val="TableParagraph"/>
              <w:spacing w:line="27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B6D64" w:rsidTr="004F5B83">
        <w:trPr>
          <w:trHeight w:val="292"/>
        </w:trPr>
        <w:tc>
          <w:tcPr>
            <w:tcW w:w="1243" w:type="dxa"/>
          </w:tcPr>
          <w:p w:rsidR="009B6D64" w:rsidRDefault="009B6D64" w:rsidP="004F5B83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41" w:type="dxa"/>
          </w:tcPr>
          <w:p w:rsidR="009B6D64" w:rsidRDefault="009B6D64" w:rsidP="004F5B83">
            <w:pPr>
              <w:pStyle w:val="TableParagraph"/>
              <w:spacing w:line="272" w:lineRule="exact"/>
              <w:ind w:left="1156" w:right="1151"/>
              <w:jc w:val="center"/>
              <w:rPr>
                <w:sz w:val="24"/>
              </w:rPr>
            </w:pPr>
            <w:r>
              <w:rPr>
                <w:sz w:val="24"/>
              </w:rPr>
              <w:t>Критеријум за избор понуде</w:t>
            </w:r>
          </w:p>
        </w:tc>
        <w:tc>
          <w:tcPr>
            <w:tcW w:w="1368" w:type="dxa"/>
          </w:tcPr>
          <w:p w:rsidR="009B6D64" w:rsidRDefault="009B6D64" w:rsidP="004F5B83">
            <w:pPr>
              <w:pStyle w:val="TableParagraph"/>
              <w:spacing w:line="27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B6D64" w:rsidTr="004F5B83">
        <w:trPr>
          <w:trHeight w:val="292"/>
        </w:trPr>
        <w:tc>
          <w:tcPr>
            <w:tcW w:w="1243" w:type="dxa"/>
          </w:tcPr>
          <w:p w:rsidR="009B6D64" w:rsidRDefault="009B6D64" w:rsidP="004F5B83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1" w:type="dxa"/>
          </w:tcPr>
          <w:p w:rsidR="009B6D64" w:rsidRDefault="009B6D64" w:rsidP="004F5B83">
            <w:pPr>
              <w:pStyle w:val="TableParagraph"/>
              <w:spacing w:line="272" w:lineRule="exact"/>
              <w:ind w:left="1158" w:right="1150"/>
              <w:jc w:val="center"/>
              <w:rPr>
                <w:sz w:val="24"/>
              </w:rPr>
            </w:pPr>
            <w:r>
              <w:rPr>
                <w:sz w:val="24"/>
              </w:rPr>
              <w:t>Образац понуде</w:t>
            </w:r>
          </w:p>
        </w:tc>
        <w:tc>
          <w:tcPr>
            <w:tcW w:w="1368" w:type="dxa"/>
          </w:tcPr>
          <w:p w:rsidR="009B6D64" w:rsidRPr="00FB129B" w:rsidRDefault="009B6D64" w:rsidP="004F5B83">
            <w:pPr>
              <w:pStyle w:val="TableParagraph"/>
              <w:spacing w:line="272" w:lineRule="exact"/>
              <w:ind w:left="308" w:right="302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</w:tr>
      <w:tr w:rsidR="009B6D64" w:rsidTr="004F5B83">
        <w:trPr>
          <w:trHeight w:val="587"/>
        </w:trPr>
        <w:tc>
          <w:tcPr>
            <w:tcW w:w="1243" w:type="dxa"/>
          </w:tcPr>
          <w:p w:rsidR="009B6D64" w:rsidRDefault="009B6D64" w:rsidP="004F5B83">
            <w:pPr>
              <w:pStyle w:val="TableParagraph"/>
              <w:spacing w:before="14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41" w:type="dxa"/>
          </w:tcPr>
          <w:p w:rsidR="009B6D64" w:rsidRDefault="009B6D64" w:rsidP="004F5B83">
            <w:pPr>
              <w:pStyle w:val="TableParagraph"/>
              <w:spacing w:before="1" w:line="290" w:lineRule="atLeast"/>
              <w:ind w:left="1733" w:right="486" w:hanging="1223"/>
              <w:rPr>
                <w:sz w:val="24"/>
              </w:rPr>
            </w:pPr>
            <w:r>
              <w:rPr>
                <w:sz w:val="24"/>
              </w:rPr>
              <w:t>Услови за учешће у поступку набавке и упутство како се доказује испуњеност тих услова</w:t>
            </w:r>
          </w:p>
        </w:tc>
        <w:tc>
          <w:tcPr>
            <w:tcW w:w="1368" w:type="dxa"/>
          </w:tcPr>
          <w:p w:rsidR="009B6D64" w:rsidRPr="00FB129B" w:rsidRDefault="009B6D64" w:rsidP="004F5B83">
            <w:pPr>
              <w:pStyle w:val="TableParagraph"/>
              <w:spacing w:before="14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9-12</w:t>
            </w:r>
          </w:p>
        </w:tc>
      </w:tr>
      <w:tr w:rsidR="009B6D64" w:rsidTr="004F5B83">
        <w:trPr>
          <w:trHeight w:val="292"/>
        </w:trPr>
        <w:tc>
          <w:tcPr>
            <w:tcW w:w="1243" w:type="dxa"/>
          </w:tcPr>
          <w:p w:rsidR="009B6D64" w:rsidRDefault="009B6D64" w:rsidP="004F5B83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41" w:type="dxa"/>
          </w:tcPr>
          <w:p w:rsidR="009B6D64" w:rsidRDefault="009B6D64" w:rsidP="004F5B83">
            <w:pPr>
              <w:pStyle w:val="TableParagraph"/>
              <w:spacing w:line="273" w:lineRule="exact"/>
              <w:ind w:left="1158" w:right="1151"/>
              <w:jc w:val="center"/>
              <w:rPr>
                <w:sz w:val="24"/>
              </w:rPr>
            </w:pPr>
            <w:r>
              <w:rPr>
                <w:sz w:val="24"/>
              </w:rPr>
              <w:t>Предмер радова – образац структуре цена</w:t>
            </w:r>
          </w:p>
        </w:tc>
        <w:tc>
          <w:tcPr>
            <w:tcW w:w="1368" w:type="dxa"/>
          </w:tcPr>
          <w:p w:rsidR="009B6D64" w:rsidRPr="00FB129B" w:rsidRDefault="009B6D64" w:rsidP="004F5B83">
            <w:pPr>
              <w:pStyle w:val="TableParagraph"/>
              <w:spacing w:line="273" w:lineRule="exact"/>
              <w:ind w:left="308" w:right="304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</w:tr>
      <w:tr w:rsidR="009B6D64" w:rsidTr="004F5B83">
        <w:trPr>
          <w:trHeight w:val="292"/>
        </w:trPr>
        <w:tc>
          <w:tcPr>
            <w:tcW w:w="1243" w:type="dxa"/>
          </w:tcPr>
          <w:p w:rsidR="009B6D64" w:rsidRDefault="009B6D64" w:rsidP="004F5B83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41" w:type="dxa"/>
          </w:tcPr>
          <w:p w:rsidR="009B6D64" w:rsidRDefault="009B6D64" w:rsidP="004F5B83">
            <w:pPr>
              <w:pStyle w:val="TableParagraph"/>
              <w:spacing w:line="272" w:lineRule="exact"/>
              <w:ind w:left="1158" w:right="1150"/>
              <w:jc w:val="center"/>
              <w:rPr>
                <w:sz w:val="24"/>
              </w:rPr>
            </w:pPr>
            <w:r>
              <w:rPr>
                <w:sz w:val="24"/>
              </w:rPr>
              <w:t>Модел уговора</w:t>
            </w:r>
          </w:p>
        </w:tc>
        <w:tc>
          <w:tcPr>
            <w:tcW w:w="1368" w:type="dxa"/>
          </w:tcPr>
          <w:p w:rsidR="009B6D64" w:rsidRPr="00FB129B" w:rsidRDefault="009B6D64" w:rsidP="004F5B83">
            <w:pPr>
              <w:pStyle w:val="TableParagraph"/>
              <w:spacing w:line="272" w:lineRule="exact"/>
              <w:ind w:left="307" w:right="304"/>
              <w:jc w:val="center"/>
              <w:rPr>
                <w:sz w:val="24"/>
              </w:rPr>
            </w:pPr>
            <w:r>
              <w:rPr>
                <w:sz w:val="24"/>
              </w:rPr>
              <w:t>14-20</w:t>
            </w:r>
          </w:p>
        </w:tc>
      </w:tr>
    </w:tbl>
    <w:p w:rsidR="009B6D64" w:rsidRDefault="009B6D64" w:rsidP="009B6D64">
      <w:pPr>
        <w:pStyle w:val="BodyText"/>
        <w:spacing w:before="11"/>
        <w:rPr>
          <w:sz w:val="23"/>
        </w:rPr>
      </w:pPr>
    </w:p>
    <w:p w:rsidR="009B6D64" w:rsidRPr="00FB129B" w:rsidRDefault="009B6D64" w:rsidP="009B6D64">
      <w:pPr>
        <w:ind w:left="640"/>
        <w:jc w:val="both"/>
        <w:rPr>
          <w:sz w:val="24"/>
        </w:rPr>
      </w:pPr>
      <w:r>
        <w:rPr>
          <w:sz w:val="24"/>
        </w:rPr>
        <w:t>Укупан број страна: 20/ 20</w:t>
      </w:r>
    </w:p>
    <w:p w:rsidR="009B6D64" w:rsidRDefault="009B6D64" w:rsidP="009B6D64">
      <w:pPr>
        <w:pStyle w:val="BodyText"/>
        <w:rPr>
          <w:sz w:val="24"/>
        </w:rPr>
      </w:pPr>
    </w:p>
    <w:p w:rsidR="009B6D64" w:rsidRDefault="009B6D64" w:rsidP="009B6D64">
      <w:pPr>
        <w:pStyle w:val="BodyText"/>
        <w:rPr>
          <w:sz w:val="24"/>
        </w:rPr>
      </w:pPr>
    </w:p>
    <w:p w:rsidR="009B6D64" w:rsidRDefault="009B6D64" w:rsidP="009B6D64">
      <w:pPr>
        <w:ind w:left="640"/>
        <w:jc w:val="both"/>
        <w:rPr>
          <w:sz w:val="24"/>
        </w:rPr>
      </w:pPr>
      <w:r>
        <w:rPr>
          <w:sz w:val="24"/>
        </w:rPr>
        <w:t xml:space="preserve">Комисија </w:t>
      </w:r>
      <w:proofErr w:type="gramStart"/>
      <w:r>
        <w:rPr>
          <w:sz w:val="24"/>
        </w:rPr>
        <w:t>за  набавку</w:t>
      </w:r>
      <w:proofErr w:type="gramEnd"/>
      <w:r>
        <w:rPr>
          <w:sz w:val="24"/>
        </w:rPr>
        <w:t xml:space="preserve"> у саставу:</w:t>
      </w:r>
    </w:p>
    <w:p w:rsidR="009B6D64" w:rsidRPr="009B1DA3" w:rsidRDefault="009B6D64" w:rsidP="009B6D64">
      <w:pPr>
        <w:ind w:left="640"/>
        <w:jc w:val="both"/>
        <w:rPr>
          <w:sz w:val="24"/>
        </w:rPr>
      </w:pPr>
      <w:r>
        <w:rPr>
          <w:sz w:val="24"/>
        </w:rPr>
        <w:t>1. Никола Николић</w:t>
      </w:r>
    </w:p>
    <w:p w:rsidR="009B6D64" w:rsidRPr="009B1DA3" w:rsidRDefault="009B6D64" w:rsidP="009B6D64">
      <w:pPr>
        <w:ind w:left="640"/>
        <w:jc w:val="both"/>
        <w:rPr>
          <w:sz w:val="24"/>
        </w:rPr>
      </w:pPr>
      <w:r>
        <w:rPr>
          <w:sz w:val="24"/>
        </w:rPr>
        <w:t>2. Драган Стојиљковић</w:t>
      </w:r>
    </w:p>
    <w:p w:rsidR="009B6D64" w:rsidRPr="009B1DA3" w:rsidRDefault="009B6D64" w:rsidP="009B6D64">
      <w:pPr>
        <w:ind w:left="640"/>
        <w:jc w:val="both"/>
        <w:rPr>
          <w:sz w:val="24"/>
        </w:rPr>
      </w:pPr>
      <w:r>
        <w:rPr>
          <w:sz w:val="24"/>
        </w:rPr>
        <w:t>3. Југослав Станојевић</w:t>
      </w:r>
    </w:p>
    <w:p w:rsidR="009B6D64" w:rsidRDefault="009B6D64" w:rsidP="009B6D64">
      <w:pPr>
        <w:pStyle w:val="BodyText"/>
        <w:spacing w:before="9"/>
        <w:rPr>
          <w:sz w:val="17"/>
        </w:rPr>
      </w:pPr>
    </w:p>
    <w:p w:rsidR="009B6D64" w:rsidRDefault="009B6D64" w:rsidP="009B6D64">
      <w:pPr>
        <w:pStyle w:val="BodyText"/>
        <w:spacing w:before="2"/>
        <w:rPr>
          <w:sz w:val="24"/>
        </w:rPr>
      </w:pPr>
    </w:p>
    <w:p w:rsidR="009B6D64" w:rsidRDefault="009B6D64" w:rsidP="009B6D64">
      <w:pPr>
        <w:pStyle w:val="BodyText"/>
        <w:rPr>
          <w:sz w:val="20"/>
        </w:rPr>
      </w:pPr>
    </w:p>
    <w:p w:rsidR="009B6D64" w:rsidRDefault="009B6D64" w:rsidP="009B6D64">
      <w:pPr>
        <w:pStyle w:val="BodyText"/>
        <w:rPr>
          <w:sz w:val="20"/>
        </w:rPr>
      </w:pPr>
    </w:p>
    <w:p w:rsidR="009B6D64" w:rsidRDefault="009B6D64" w:rsidP="009B6D64">
      <w:pPr>
        <w:pStyle w:val="BodyText"/>
        <w:rPr>
          <w:sz w:val="20"/>
        </w:rPr>
      </w:pPr>
    </w:p>
    <w:p w:rsidR="009B6D64" w:rsidRDefault="009B6D64" w:rsidP="009B6D64">
      <w:pPr>
        <w:pStyle w:val="BodyText"/>
        <w:spacing w:before="5"/>
        <w:rPr>
          <w:sz w:val="23"/>
        </w:rPr>
      </w:pPr>
    </w:p>
    <w:p w:rsidR="009B6D64" w:rsidRDefault="009B6D64" w:rsidP="009B6D64">
      <w:pPr>
        <w:spacing w:before="52"/>
        <w:ind w:left="6665"/>
        <w:rPr>
          <w:sz w:val="24"/>
        </w:rPr>
      </w:pPr>
      <w:r>
        <w:rPr>
          <w:sz w:val="24"/>
        </w:rPr>
        <w:t>Д и р е к т о р,</w:t>
      </w:r>
    </w:p>
    <w:p w:rsidR="009B6D64" w:rsidRDefault="009B6D64" w:rsidP="009B6D64">
      <w:pPr>
        <w:pStyle w:val="BodyText"/>
        <w:rPr>
          <w:sz w:val="20"/>
        </w:rPr>
      </w:pPr>
    </w:p>
    <w:p w:rsidR="009B6D64" w:rsidRDefault="009B6D64" w:rsidP="009B6D64">
      <w:pPr>
        <w:pStyle w:val="BodyText"/>
        <w:spacing w:before="1"/>
        <w:rPr>
          <w:sz w:val="11"/>
        </w:rPr>
      </w:pPr>
      <w:r w:rsidRPr="00073295">
        <w:pict>
          <v:line id="_x0000_s1026" style="position:absolute;z-index:-251656192;mso-wrap-distance-left:0;mso-wrap-distance-right:0;mso-position-horizontal-relative:page" from="354.2pt,9.15pt" to="461.7pt,9.15pt" strokeweight=".27489mm">
            <w10:wrap type="topAndBottom" anchorx="page"/>
          </v:line>
        </w:pict>
      </w:r>
    </w:p>
    <w:p w:rsidR="009B6D64" w:rsidRPr="003B60EF" w:rsidRDefault="009B6D64" w:rsidP="009B6D64">
      <w:pPr>
        <w:jc w:val="center"/>
        <w:rPr>
          <w:sz w:val="24"/>
          <w:szCs w:val="24"/>
        </w:rPr>
        <w:sectPr w:rsidR="009B6D64" w:rsidRPr="003B60EF">
          <w:pgSz w:w="12240" w:h="15840"/>
          <w:pgMar w:top="1400" w:right="800" w:bottom="280" w:left="800" w:header="720" w:footer="720" w:gutter="0"/>
          <w:cols w:space="720"/>
        </w:sectPr>
      </w:pPr>
      <w:r>
        <w:rPr>
          <w:sz w:val="24"/>
          <w:szCs w:val="24"/>
        </w:rPr>
        <w:t xml:space="preserve">                                                                         </w:t>
      </w:r>
      <w:r w:rsidRPr="003B60EF">
        <w:rPr>
          <w:sz w:val="24"/>
          <w:szCs w:val="24"/>
        </w:rPr>
        <w:t>/Владислав Горуновић/</w:t>
      </w:r>
    </w:p>
    <w:p w:rsidR="009B6D64" w:rsidRDefault="009B6D64" w:rsidP="009B6D64">
      <w:pPr>
        <w:spacing w:before="20"/>
        <w:ind w:left="3139"/>
        <w:rPr>
          <w:b/>
          <w:sz w:val="28"/>
        </w:rPr>
      </w:pPr>
      <w:r>
        <w:rPr>
          <w:b/>
          <w:sz w:val="28"/>
        </w:rPr>
        <w:lastRenderedPageBreak/>
        <w:t>1. ПОЗИВ ЗА ПОДНОШЕЊЕ ПОНУДА</w:t>
      </w:r>
    </w:p>
    <w:p w:rsidR="009B6D64" w:rsidRDefault="009B6D64" w:rsidP="009B6D64">
      <w:pPr>
        <w:pStyle w:val="BodyText"/>
        <w:rPr>
          <w:b/>
          <w:sz w:val="28"/>
        </w:rPr>
      </w:pPr>
    </w:p>
    <w:p w:rsidR="009B6D64" w:rsidRDefault="009B6D64" w:rsidP="009B6D64">
      <w:pPr>
        <w:pStyle w:val="BodyText"/>
        <w:rPr>
          <w:b/>
          <w:sz w:val="28"/>
        </w:rPr>
      </w:pPr>
    </w:p>
    <w:p w:rsidR="009B6D64" w:rsidRPr="00115646" w:rsidRDefault="009B6D64" w:rsidP="009B6D64">
      <w:pPr>
        <w:pStyle w:val="ListParagraph"/>
        <w:numPr>
          <w:ilvl w:val="0"/>
          <w:numId w:val="6"/>
        </w:numPr>
        <w:tabs>
          <w:tab w:val="left" w:pos="883"/>
        </w:tabs>
        <w:spacing w:before="196"/>
        <w:ind w:right="635" w:firstLine="0"/>
        <w:rPr>
          <w:sz w:val="24"/>
        </w:rPr>
      </w:pPr>
      <w:r>
        <w:rPr>
          <w:b/>
          <w:sz w:val="24"/>
        </w:rPr>
        <w:t xml:space="preserve">Подаци о наручиоцу: </w:t>
      </w:r>
      <w:r>
        <w:rPr>
          <w:sz w:val="24"/>
        </w:rPr>
        <w:t xml:space="preserve">Основна </w:t>
      </w:r>
      <w:proofErr w:type="gramStart"/>
      <w:r>
        <w:rPr>
          <w:sz w:val="24"/>
        </w:rPr>
        <w:t>школа ,</w:t>
      </w:r>
      <w:proofErr w:type="gramEnd"/>
      <w:r>
        <w:rPr>
          <w:sz w:val="24"/>
        </w:rPr>
        <w:t>, Браћа Миленковић'' Шишава.</w:t>
      </w:r>
    </w:p>
    <w:p w:rsidR="009B6D64" w:rsidRPr="00115646" w:rsidRDefault="009B6D64" w:rsidP="009B6D64">
      <w:pPr>
        <w:pStyle w:val="ListParagraph"/>
        <w:numPr>
          <w:ilvl w:val="0"/>
          <w:numId w:val="6"/>
        </w:numPr>
        <w:tabs>
          <w:tab w:val="left" w:pos="883"/>
        </w:tabs>
        <w:ind w:left="882" w:hanging="243"/>
        <w:rPr>
          <w:sz w:val="24"/>
        </w:rPr>
      </w:pPr>
      <w:r>
        <w:rPr>
          <w:b/>
          <w:sz w:val="24"/>
        </w:rPr>
        <w:t>Врста наручиоца</w:t>
      </w:r>
      <w:r>
        <w:rPr>
          <w:sz w:val="24"/>
        </w:rPr>
        <w:t>: образовна установа – основна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</w:t>
      </w:r>
    </w:p>
    <w:p w:rsidR="009B6D64" w:rsidRPr="00115646" w:rsidRDefault="009B6D64" w:rsidP="009B6D64">
      <w:pPr>
        <w:pStyle w:val="ListParagraph"/>
        <w:numPr>
          <w:ilvl w:val="0"/>
          <w:numId w:val="6"/>
        </w:numPr>
        <w:tabs>
          <w:tab w:val="left" w:pos="909"/>
        </w:tabs>
        <w:ind w:right="634" w:firstLine="0"/>
        <w:rPr>
          <w:sz w:val="24"/>
        </w:rPr>
      </w:pPr>
      <w:r>
        <w:rPr>
          <w:b/>
          <w:sz w:val="24"/>
        </w:rPr>
        <w:t>Врста поступка</w:t>
      </w:r>
      <w:r>
        <w:rPr>
          <w:sz w:val="24"/>
        </w:rPr>
        <w:t>: предмет набавке спроводи се у поступку набавке на које се Закон не примењује сходно члану 27. став 1.тачка 1) Закона о јавним набавкама („Службени гласник РС“</w:t>
      </w:r>
      <w:r>
        <w:rPr>
          <w:spacing w:val="-38"/>
          <w:sz w:val="24"/>
        </w:rPr>
        <w:t xml:space="preserve"> </w:t>
      </w:r>
      <w:r>
        <w:rPr>
          <w:sz w:val="24"/>
        </w:rPr>
        <w:t>бр. 91/2019,92/93)</w:t>
      </w:r>
    </w:p>
    <w:p w:rsidR="009B6D64" w:rsidRPr="00115646" w:rsidRDefault="009B6D64" w:rsidP="009B6D64">
      <w:pPr>
        <w:pStyle w:val="ListParagraph"/>
        <w:numPr>
          <w:ilvl w:val="0"/>
          <w:numId w:val="6"/>
        </w:numPr>
        <w:tabs>
          <w:tab w:val="left" w:pos="883"/>
        </w:tabs>
        <w:ind w:left="882" w:hanging="243"/>
        <w:rPr>
          <w:sz w:val="24"/>
        </w:rPr>
      </w:pPr>
      <w:r>
        <w:rPr>
          <w:b/>
          <w:sz w:val="24"/>
        </w:rPr>
        <w:t>Врста предмета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Радови</w:t>
      </w:r>
    </w:p>
    <w:p w:rsidR="009B6D64" w:rsidRDefault="009B6D64" w:rsidP="009B6D64">
      <w:pPr>
        <w:pStyle w:val="ListParagraph"/>
        <w:numPr>
          <w:ilvl w:val="0"/>
          <w:numId w:val="6"/>
        </w:numPr>
        <w:tabs>
          <w:tab w:val="left" w:pos="915"/>
        </w:tabs>
        <w:ind w:right="635" w:firstLine="0"/>
        <w:rPr>
          <w:sz w:val="24"/>
        </w:rPr>
      </w:pPr>
      <w:r w:rsidRPr="004E303E">
        <w:rPr>
          <w:b/>
          <w:sz w:val="24"/>
        </w:rPr>
        <w:t>Предмет набавке</w:t>
      </w:r>
      <w:r w:rsidRPr="004E303E">
        <w:rPr>
          <w:sz w:val="24"/>
        </w:rPr>
        <w:t xml:space="preserve">: радови </w:t>
      </w:r>
      <w:r>
        <w:rPr>
          <w:sz w:val="24"/>
        </w:rPr>
        <w:t>– реконструкција крова у матичној школи у Шишави.</w:t>
      </w:r>
      <w:r w:rsidRPr="004E303E">
        <w:rPr>
          <w:sz w:val="24"/>
        </w:rPr>
        <w:t xml:space="preserve"> </w:t>
      </w:r>
    </w:p>
    <w:p w:rsidR="009B6D64" w:rsidRPr="00115646" w:rsidRDefault="009B6D64" w:rsidP="009B6D64">
      <w:pPr>
        <w:pStyle w:val="ListParagraph"/>
        <w:numPr>
          <w:ilvl w:val="0"/>
          <w:numId w:val="6"/>
        </w:numPr>
        <w:tabs>
          <w:tab w:val="left" w:pos="910"/>
        </w:tabs>
        <w:spacing w:before="1"/>
        <w:ind w:right="633" w:firstLine="0"/>
        <w:rPr>
          <w:sz w:val="24"/>
        </w:rPr>
      </w:pPr>
      <w:r>
        <w:rPr>
          <w:b/>
          <w:sz w:val="24"/>
        </w:rPr>
        <w:t>Опис предмета набавке</w:t>
      </w:r>
      <w:r>
        <w:rPr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припремни радови</w:t>
      </w:r>
      <w:r w:rsidRPr="005069C9">
        <w:rPr>
          <w:rFonts w:ascii="Times New Roman" w:hAnsi="Times New Roman" w:cs="Times New Roman"/>
          <w:sz w:val="24"/>
          <w:szCs w:val="24"/>
        </w:rPr>
        <w:t>, тес</w:t>
      </w:r>
      <w:r>
        <w:rPr>
          <w:rFonts w:ascii="Times New Roman" w:hAnsi="Times New Roman" w:cs="Times New Roman"/>
          <w:sz w:val="24"/>
          <w:szCs w:val="24"/>
        </w:rPr>
        <w:t xml:space="preserve">арски радови и кровопокривачки </w:t>
      </w:r>
      <w:r>
        <w:rPr>
          <w:sz w:val="24"/>
        </w:rPr>
        <w:t>у сладу са правилима струке и важећим законским и техничким прописима за извршење предметног задатка. Поступак набавке се покреће на основу датог овлашћења директора за покретање поступка набавке на коју се закон 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примењује.</w:t>
      </w:r>
    </w:p>
    <w:p w:rsidR="009B6D64" w:rsidRPr="00115646" w:rsidRDefault="009B6D64" w:rsidP="009B6D64">
      <w:pPr>
        <w:pStyle w:val="ListParagraph"/>
        <w:numPr>
          <w:ilvl w:val="0"/>
          <w:numId w:val="6"/>
        </w:numPr>
        <w:tabs>
          <w:tab w:val="left" w:pos="904"/>
        </w:tabs>
        <w:ind w:right="636" w:firstLine="0"/>
        <w:rPr>
          <w:sz w:val="24"/>
        </w:rPr>
      </w:pPr>
      <w:r w:rsidRPr="00B211CD">
        <w:rPr>
          <w:b/>
          <w:sz w:val="24"/>
        </w:rPr>
        <w:t>Ознака из општег речника набавке</w:t>
      </w:r>
      <w:r w:rsidRPr="00B211CD">
        <w:rPr>
          <w:sz w:val="24"/>
        </w:rPr>
        <w:t xml:space="preserve">: ОРН: </w:t>
      </w:r>
      <w:r>
        <w:rPr>
          <w:sz w:val="24"/>
        </w:rPr>
        <w:t>45454000</w:t>
      </w:r>
    </w:p>
    <w:p w:rsidR="009B6D64" w:rsidRPr="00115646" w:rsidRDefault="009B6D64" w:rsidP="009B6D64">
      <w:pPr>
        <w:pStyle w:val="Heading1"/>
        <w:numPr>
          <w:ilvl w:val="0"/>
          <w:numId w:val="6"/>
        </w:numPr>
        <w:tabs>
          <w:tab w:val="left" w:pos="883"/>
        </w:tabs>
        <w:ind w:left="882" w:hanging="243"/>
        <w:rPr>
          <w:b w:val="0"/>
        </w:rPr>
      </w:pPr>
      <w:proofErr w:type="gramStart"/>
      <w:r>
        <w:t>Критеријум за доделу уговора је најнижа понуђена</w:t>
      </w:r>
      <w:r>
        <w:rPr>
          <w:spacing w:val="-8"/>
        </w:rPr>
        <w:t xml:space="preserve"> </w:t>
      </w:r>
      <w:r>
        <w:t>цена</w:t>
      </w:r>
      <w:r>
        <w:rPr>
          <w:b w:val="0"/>
        </w:rPr>
        <w:t>.</w:t>
      </w:r>
      <w:proofErr w:type="gramEnd"/>
    </w:p>
    <w:p w:rsidR="009B6D64" w:rsidRDefault="009B6D64" w:rsidP="009B6D64">
      <w:pPr>
        <w:pStyle w:val="ListParagraph"/>
        <w:numPr>
          <w:ilvl w:val="0"/>
          <w:numId w:val="6"/>
        </w:numPr>
        <w:tabs>
          <w:tab w:val="left" w:pos="907"/>
        </w:tabs>
        <w:spacing w:before="1"/>
        <w:ind w:right="633" w:firstLine="0"/>
        <w:rPr>
          <w:sz w:val="24"/>
        </w:rPr>
      </w:pPr>
      <w:r>
        <w:rPr>
          <w:b/>
          <w:sz w:val="24"/>
        </w:rPr>
        <w:t>Начин, место и рок за подношење понуда</w:t>
      </w:r>
      <w:r>
        <w:rPr>
          <w:sz w:val="24"/>
        </w:rPr>
        <w:t xml:space="preserve">: Понуђачи су дужни да понуду доставе до </w:t>
      </w:r>
      <w:r>
        <w:rPr>
          <w:b/>
          <w:sz w:val="24"/>
        </w:rPr>
        <w:t>06.10.2025.</w:t>
      </w:r>
      <w:r>
        <w:rPr>
          <w:b/>
          <w:spacing w:val="-15"/>
          <w:sz w:val="24"/>
        </w:rPr>
        <w:t xml:space="preserve"> </w:t>
      </w:r>
      <w:proofErr w:type="gramStart"/>
      <w:r>
        <w:rPr>
          <w:sz w:val="24"/>
        </w:rPr>
        <w:t>године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9:00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часова,</w:t>
      </w:r>
      <w:r>
        <w:rPr>
          <w:spacing w:val="-13"/>
          <w:sz w:val="24"/>
        </w:rPr>
        <w:t xml:space="preserve"> </w:t>
      </w:r>
      <w:r>
        <w:rPr>
          <w:sz w:val="24"/>
        </w:rPr>
        <w:t>без</w:t>
      </w:r>
      <w:r>
        <w:rPr>
          <w:spacing w:val="-13"/>
          <w:sz w:val="24"/>
        </w:rPr>
        <w:t xml:space="preserve"> </w:t>
      </w:r>
      <w:r>
        <w:rPr>
          <w:sz w:val="24"/>
        </w:rPr>
        <w:t>обзира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достављања,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запечаћеном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омоту на адресу: ОШ ,,Браћа Миленковић '' Шишава, 16210 Власотинце, са назнаком: </w:t>
      </w:r>
      <w:r>
        <w:rPr>
          <w:b/>
          <w:sz w:val="24"/>
        </w:rPr>
        <w:t>„Понуда за набавку радова –  Реконструкција објекта-крова у матичној школи у Шишави, за потребе ОШ ,,</w:t>
      </w:r>
      <w:r>
        <w:rPr>
          <w:sz w:val="24"/>
        </w:rPr>
        <w:t>Браћа Миленковић'' Шишава</w:t>
      </w:r>
      <w:r>
        <w:rPr>
          <w:b/>
          <w:sz w:val="24"/>
        </w:rPr>
        <w:t xml:space="preserve"> – НЕ ОТВАРАТИ</w:t>
      </w:r>
      <w:r>
        <w:rPr>
          <w:sz w:val="24"/>
        </w:rPr>
        <w:t>“. Понуђач је дужан да на полеђини коверте назначи назив и адресу понуђача. Понуде које стигну након наведеног рока (дана и сата), сматраће се неблаговременим и неће бити узете у разматрање, и исте ће бити враћене понуђачима неотворене.</w:t>
      </w:r>
    </w:p>
    <w:p w:rsidR="009B6D64" w:rsidRDefault="009B6D64" w:rsidP="009B6D64">
      <w:pPr>
        <w:pStyle w:val="BodyText"/>
        <w:spacing w:before="1"/>
        <w:rPr>
          <w:sz w:val="24"/>
        </w:rPr>
      </w:pPr>
    </w:p>
    <w:p w:rsidR="009B6D64" w:rsidRPr="008E607C" w:rsidRDefault="009B6D64" w:rsidP="009B6D64">
      <w:pPr>
        <w:pStyle w:val="Heading1"/>
        <w:numPr>
          <w:ilvl w:val="0"/>
          <w:numId w:val="6"/>
        </w:numPr>
        <w:tabs>
          <w:tab w:val="left" w:pos="1005"/>
        </w:tabs>
        <w:spacing w:before="40"/>
        <w:ind w:right="633" w:hanging="365"/>
      </w:pPr>
      <w:r>
        <w:t>Лице за</w:t>
      </w:r>
      <w:r w:rsidRPr="008E607C">
        <w:rPr>
          <w:spacing w:val="-2"/>
        </w:rPr>
        <w:t xml:space="preserve"> </w:t>
      </w:r>
      <w:r>
        <w:t>контакт</w:t>
      </w:r>
      <w:r w:rsidRPr="0033520F">
        <w:t>: Контакт</w:t>
      </w:r>
      <w:r w:rsidRPr="008E607C">
        <w:rPr>
          <w:spacing w:val="-8"/>
        </w:rPr>
        <w:t xml:space="preserve"> </w:t>
      </w:r>
      <w:r w:rsidRPr="0033520F">
        <w:t>особа</w:t>
      </w:r>
      <w:r w:rsidRPr="008E607C">
        <w:rPr>
          <w:spacing w:val="-9"/>
        </w:rPr>
        <w:t xml:space="preserve"> </w:t>
      </w:r>
      <w:r w:rsidRPr="0033520F">
        <w:t>за</w:t>
      </w:r>
      <w:r w:rsidRPr="008E607C">
        <w:rPr>
          <w:spacing w:val="-8"/>
        </w:rPr>
        <w:t xml:space="preserve"> </w:t>
      </w:r>
      <w:r w:rsidRPr="0033520F">
        <w:t>све</w:t>
      </w:r>
      <w:r w:rsidRPr="008E607C">
        <w:rPr>
          <w:spacing w:val="-8"/>
        </w:rPr>
        <w:t xml:space="preserve"> </w:t>
      </w:r>
      <w:r w:rsidRPr="0033520F">
        <w:t>информације</w:t>
      </w:r>
      <w:r w:rsidRPr="008E607C">
        <w:rPr>
          <w:spacing w:val="-9"/>
        </w:rPr>
        <w:t xml:space="preserve"> </w:t>
      </w:r>
      <w:r w:rsidRPr="0033520F">
        <w:t>везане</w:t>
      </w:r>
      <w:r w:rsidRPr="008E607C">
        <w:rPr>
          <w:spacing w:val="-7"/>
        </w:rPr>
        <w:t xml:space="preserve"> </w:t>
      </w:r>
      <w:r w:rsidRPr="0033520F">
        <w:t>за</w:t>
      </w:r>
      <w:r w:rsidRPr="008E607C">
        <w:rPr>
          <w:spacing w:val="-6"/>
        </w:rPr>
        <w:t xml:space="preserve"> </w:t>
      </w:r>
      <w:r w:rsidRPr="0033520F">
        <w:t>набавку</w:t>
      </w:r>
      <w:r w:rsidRPr="008E607C">
        <w:rPr>
          <w:spacing w:val="-9"/>
        </w:rPr>
        <w:t xml:space="preserve"> </w:t>
      </w:r>
      <w:r w:rsidRPr="0033520F">
        <w:t>је</w:t>
      </w:r>
      <w:r>
        <w:t xml:space="preserve"> Никола Николић</w:t>
      </w:r>
      <w:r w:rsidRPr="0033520F">
        <w:t>,</w:t>
      </w:r>
      <w:r w:rsidRPr="008E607C">
        <w:rPr>
          <w:spacing w:val="-6"/>
        </w:rPr>
        <w:t xml:space="preserve"> </w:t>
      </w:r>
      <w:r w:rsidRPr="0033520F">
        <w:t xml:space="preserve">секретар школе , број телефона 016/ 875-977, мејл адреса </w:t>
      </w:r>
      <w:hyperlink r:id="rId11" w:history="1">
        <w:r w:rsidRPr="008E607C">
          <w:rPr>
            <w:rStyle w:val="Hyperlink"/>
            <w:u w:color="0000FF"/>
          </w:rPr>
          <w:t>ossisava@gmail.com</w:t>
        </w:r>
      </w:hyperlink>
      <w:r>
        <w:t xml:space="preserve">, </w:t>
      </w:r>
      <w:r w:rsidRPr="008E607C">
        <w:t>Ради састављања одговарајуће понуде и упознавања са објектом заинтересована лица потребне податке могу да стекну у просторијама ОШ ,,Браћа Миленковић'' Шишава.</w:t>
      </w:r>
    </w:p>
    <w:p w:rsidR="009B6D64" w:rsidRDefault="009B6D64" w:rsidP="009B6D64">
      <w:pPr>
        <w:ind w:left="640" w:right="633"/>
        <w:jc w:val="both"/>
        <w:rPr>
          <w:sz w:val="24"/>
        </w:rPr>
      </w:pPr>
    </w:p>
    <w:p w:rsidR="009B6D64" w:rsidRDefault="009B6D64" w:rsidP="009B6D64">
      <w:pPr>
        <w:ind w:left="640" w:right="633"/>
        <w:jc w:val="both"/>
        <w:rPr>
          <w:sz w:val="24"/>
        </w:rPr>
      </w:pPr>
    </w:p>
    <w:p w:rsidR="009B6D64" w:rsidRPr="008E607C" w:rsidRDefault="009B6D64" w:rsidP="009B6D64">
      <w:pPr>
        <w:ind w:right="633"/>
        <w:jc w:val="both"/>
        <w:rPr>
          <w:b/>
          <w:sz w:val="28"/>
        </w:rPr>
      </w:pPr>
    </w:p>
    <w:p w:rsidR="009B6D64" w:rsidRDefault="009B6D64" w:rsidP="009B6D64">
      <w:pPr>
        <w:ind w:left="640" w:right="633"/>
        <w:jc w:val="both"/>
        <w:rPr>
          <w:b/>
          <w:sz w:val="28"/>
        </w:rPr>
      </w:pPr>
    </w:p>
    <w:p w:rsidR="009B6D64" w:rsidRDefault="009B6D64" w:rsidP="009B6D64">
      <w:pPr>
        <w:ind w:left="640" w:right="633"/>
        <w:jc w:val="both"/>
        <w:rPr>
          <w:b/>
          <w:sz w:val="28"/>
        </w:rPr>
      </w:pPr>
    </w:p>
    <w:p w:rsidR="009B6D64" w:rsidRDefault="009B6D64" w:rsidP="009B6D64">
      <w:pPr>
        <w:ind w:left="640" w:right="633"/>
        <w:jc w:val="both"/>
        <w:rPr>
          <w:b/>
          <w:sz w:val="28"/>
        </w:rPr>
      </w:pPr>
    </w:p>
    <w:p w:rsidR="009B6D64" w:rsidRDefault="009B6D64" w:rsidP="009B6D64">
      <w:pPr>
        <w:ind w:left="640" w:right="633"/>
        <w:jc w:val="both"/>
        <w:rPr>
          <w:b/>
          <w:sz w:val="28"/>
        </w:rPr>
      </w:pPr>
    </w:p>
    <w:p w:rsidR="009B6D64" w:rsidRDefault="009B6D64" w:rsidP="009B6D64">
      <w:pPr>
        <w:ind w:left="640" w:right="633"/>
        <w:jc w:val="both"/>
        <w:rPr>
          <w:b/>
          <w:sz w:val="28"/>
        </w:rPr>
      </w:pPr>
    </w:p>
    <w:p w:rsidR="009B6D64" w:rsidRDefault="009B6D64" w:rsidP="009B6D64">
      <w:pPr>
        <w:ind w:left="640" w:right="633"/>
        <w:jc w:val="both"/>
        <w:rPr>
          <w:b/>
          <w:sz w:val="28"/>
        </w:rPr>
      </w:pPr>
    </w:p>
    <w:p w:rsidR="009B6D64" w:rsidRDefault="009B6D64" w:rsidP="009B6D64">
      <w:pPr>
        <w:ind w:left="640" w:right="633"/>
        <w:jc w:val="both"/>
        <w:rPr>
          <w:b/>
          <w:sz w:val="28"/>
        </w:rPr>
      </w:pPr>
    </w:p>
    <w:p w:rsidR="009B6D64" w:rsidRDefault="009B6D64" w:rsidP="009B6D64">
      <w:pPr>
        <w:ind w:left="640" w:right="633"/>
        <w:jc w:val="both"/>
        <w:rPr>
          <w:b/>
          <w:sz w:val="28"/>
        </w:rPr>
      </w:pPr>
    </w:p>
    <w:p w:rsidR="009B6D64" w:rsidRPr="008647B8" w:rsidRDefault="009B6D64" w:rsidP="009B6D64">
      <w:pPr>
        <w:ind w:left="640" w:right="633"/>
        <w:jc w:val="both"/>
        <w:rPr>
          <w:b/>
          <w:sz w:val="28"/>
        </w:rPr>
      </w:pPr>
    </w:p>
    <w:p w:rsidR="009B6D64" w:rsidRDefault="009B6D64" w:rsidP="009B6D64">
      <w:pPr>
        <w:ind w:left="640" w:right="633"/>
        <w:jc w:val="both"/>
        <w:rPr>
          <w:b/>
          <w:sz w:val="28"/>
        </w:rPr>
      </w:pPr>
      <w:r>
        <w:rPr>
          <w:b/>
          <w:sz w:val="28"/>
        </w:rPr>
        <w:lastRenderedPageBreak/>
        <w:t>ЗАХТЕВИ У ПОГЛЕДУ НАЧИНА И УСЛОВА ПЛАЋАЊА, РОКА КАО И ОСТАЛИХ УСЛОВА ОД КОЈИХ ЗАВИСИ ПРИХВАТЉИВОСТ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ПОНУДЕ</w:t>
      </w:r>
    </w:p>
    <w:p w:rsidR="009B6D64" w:rsidRDefault="009B6D64" w:rsidP="009B6D64">
      <w:pPr>
        <w:pStyle w:val="BodyText"/>
        <w:spacing w:before="11"/>
        <w:rPr>
          <w:b/>
          <w:sz w:val="23"/>
        </w:rPr>
      </w:pPr>
    </w:p>
    <w:p w:rsidR="009B6D64" w:rsidRPr="00185745" w:rsidRDefault="009B6D64" w:rsidP="009B6D64">
      <w:pPr>
        <w:spacing w:before="1"/>
        <w:ind w:left="640" w:right="633" w:firstLine="719"/>
        <w:jc w:val="both"/>
        <w:rPr>
          <w:sz w:val="24"/>
        </w:rPr>
      </w:pPr>
      <w:r>
        <w:rPr>
          <w:sz w:val="24"/>
        </w:rPr>
        <w:t>Наручилац</w:t>
      </w:r>
      <w:r>
        <w:rPr>
          <w:spacing w:val="-9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обавезује</w:t>
      </w:r>
      <w:r>
        <w:rPr>
          <w:spacing w:val="-11"/>
          <w:sz w:val="24"/>
        </w:rPr>
        <w:t xml:space="preserve"> </w:t>
      </w: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изврши</w:t>
      </w:r>
      <w:r>
        <w:rPr>
          <w:spacing w:val="-9"/>
          <w:sz w:val="24"/>
        </w:rPr>
        <w:t xml:space="preserve"> </w:t>
      </w:r>
      <w:r>
        <w:rPr>
          <w:sz w:val="24"/>
        </w:rPr>
        <w:t>исплату</w:t>
      </w:r>
      <w:r>
        <w:rPr>
          <w:spacing w:val="-9"/>
          <w:sz w:val="24"/>
        </w:rPr>
        <w:t xml:space="preserve"> </w:t>
      </w:r>
      <w:r>
        <w:rPr>
          <w:sz w:val="24"/>
        </w:rPr>
        <w:t>изведених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радова</w:t>
      </w:r>
      <w:r>
        <w:rPr>
          <w:spacing w:val="36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року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дужем</w:t>
      </w:r>
      <w:r>
        <w:rPr>
          <w:spacing w:val="-10"/>
          <w:sz w:val="24"/>
        </w:rPr>
        <w:t xml:space="preserve"> </w:t>
      </w:r>
      <w:r>
        <w:rPr>
          <w:sz w:val="24"/>
        </w:rPr>
        <w:t>од</w:t>
      </w:r>
      <w:r>
        <w:rPr>
          <w:spacing w:val="-8"/>
          <w:sz w:val="24"/>
        </w:rPr>
        <w:t xml:space="preserve"> </w:t>
      </w:r>
      <w:r>
        <w:rPr>
          <w:sz w:val="24"/>
        </w:rPr>
        <w:t>45 календарских дана од дана извршене примопредаје радова, оверене ситуације/рачуна од стране надзора и наручиоца, односно од дана достављања исправне ситуације/рачуна и његовог уноса у ЦРФ, уплатом на рачун понуђача коме је додељен</w:t>
      </w:r>
      <w:r>
        <w:rPr>
          <w:spacing w:val="-4"/>
          <w:sz w:val="24"/>
        </w:rPr>
        <w:t xml:space="preserve"> </w:t>
      </w:r>
      <w:r>
        <w:rPr>
          <w:sz w:val="24"/>
        </w:rPr>
        <w:t>уговор.</w:t>
      </w:r>
    </w:p>
    <w:p w:rsidR="009B6D64" w:rsidRDefault="009B6D64" w:rsidP="009B6D64">
      <w:pPr>
        <w:ind w:left="640"/>
        <w:jc w:val="both"/>
        <w:rPr>
          <w:b/>
          <w:sz w:val="24"/>
        </w:rPr>
      </w:pPr>
      <w:r>
        <w:rPr>
          <w:b/>
          <w:sz w:val="24"/>
        </w:rPr>
        <w:t>Захтеви у погледу рока извршења предметних радова</w:t>
      </w:r>
    </w:p>
    <w:p w:rsidR="009B6D64" w:rsidRPr="00185745" w:rsidRDefault="009B6D64" w:rsidP="009B6D64">
      <w:pPr>
        <w:ind w:left="640" w:right="633" w:firstLine="719"/>
        <w:jc w:val="both"/>
        <w:rPr>
          <w:sz w:val="24"/>
        </w:rPr>
      </w:pPr>
      <w:proofErr w:type="gramStart"/>
      <w:r>
        <w:rPr>
          <w:sz w:val="24"/>
        </w:rPr>
        <w:t>Рок за извођење радова из предмета набавке је максимално 15 календарских дана од дана обостраног потписивања уговора, односно датог налога од стране наручиоца за извршење предметних радова.</w:t>
      </w:r>
      <w:proofErr w:type="gramEnd"/>
    </w:p>
    <w:p w:rsidR="009B6D64" w:rsidRDefault="009B6D64" w:rsidP="009B6D64">
      <w:pPr>
        <w:ind w:left="640"/>
        <w:jc w:val="both"/>
        <w:rPr>
          <w:b/>
          <w:sz w:val="24"/>
        </w:rPr>
      </w:pPr>
      <w:r>
        <w:rPr>
          <w:b/>
          <w:sz w:val="24"/>
        </w:rPr>
        <w:t>Захтеви у погледу места извршења предметних радова</w:t>
      </w:r>
    </w:p>
    <w:p w:rsidR="009B6D64" w:rsidRPr="00185745" w:rsidRDefault="009B6D64" w:rsidP="009B6D64">
      <w:pPr>
        <w:ind w:left="640" w:right="635" w:firstLine="719"/>
        <w:jc w:val="both"/>
        <w:rPr>
          <w:sz w:val="24"/>
        </w:rPr>
      </w:pPr>
      <w:r>
        <w:rPr>
          <w:sz w:val="24"/>
        </w:rPr>
        <w:t xml:space="preserve">Место извођења радова је </w:t>
      </w:r>
      <w:proofErr w:type="gramStart"/>
      <w:r>
        <w:rPr>
          <w:sz w:val="24"/>
        </w:rPr>
        <w:t>,,матична</w:t>
      </w:r>
      <w:proofErr w:type="gramEnd"/>
      <w:r>
        <w:rPr>
          <w:sz w:val="24"/>
        </w:rPr>
        <w:t xml:space="preserve"> школа у Шишави“ Основне школе ,,Браћа Миленковић'' Шишава, Власотинце 16210.</w:t>
      </w:r>
    </w:p>
    <w:p w:rsidR="009B6D64" w:rsidRDefault="009B6D64" w:rsidP="009B6D64">
      <w:pPr>
        <w:ind w:left="640"/>
        <w:jc w:val="both"/>
        <w:rPr>
          <w:b/>
          <w:sz w:val="24"/>
        </w:rPr>
      </w:pPr>
      <w:r>
        <w:rPr>
          <w:b/>
          <w:sz w:val="24"/>
        </w:rPr>
        <w:t>Захтеви у погледу рока важења понуде</w:t>
      </w:r>
    </w:p>
    <w:p w:rsidR="009B6D64" w:rsidRPr="00185745" w:rsidRDefault="009B6D64" w:rsidP="009B6D64">
      <w:pPr>
        <w:ind w:left="640" w:right="636" w:firstLine="719"/>
        <w:jc w:val="both"/>
        <w:rPr>
          <w:sz w:val="24"/>
        </w:rPr>
      </w:pPr>
      <w:proofErr w:type="gramStart"/>
      <w:r>
        <w:rPr>
          <w:sz w:val="24"/>
        </w:rPr>
        <w:t>Рок важења понуде не може бити краћи од 30 дана од дана одређеног за пријем понуда.</w:t>
      </w:r>
      <w:proofErr w:type="gramEnd"/>
    </w:p>
    <w:p w:rsidR="009B6D64" w:rsidRDefault="009B6D64" w:rsidP="009B6D64">
      <w:pPr>
        <w:ind w:left="640"/>
        <w:jc w:val="both"/>
        <w:rPr>
          <w:b/>
          <w:sz w:val="24"/>
        </w:rPr>
      </w:pPr>
      <w:r>
        <w:rPr>
          <w:b/>
          <w:sz w:val="24"/>
        </w:rPr>
        <w:t>Валута и начин на који мора бити наведена и изражена цена у понуди</w:t>
      </w:r>
    </w:p>
    <w:p w:rsidR="009B6D64" w:rsidRPr="00185745" w:rsidRDefault="009B6D64" w:rsidP="009B6D64">
      <w:pPr>
        <w:ind w:left="640" w:right="636" w:firstLine="719"/>
        <w:jc w:val="both"/>
        <w:rPr>
          <w:sz w:val="24"/>
        </w:rPr>
      </w:pPr>
      <w:proofErr w:type="gramStart"/>
      <w:r>
        <w:rPr>
          <w:sz w:val="24"/>
        </w:rPr>
        <w:t>Цена и све остале вредности у понуди морају бити исказане у динарима.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Јединична цена радова одређена у обрасцу цена (предмеру и предрачуну) односно понуди је фиксна и не може се мењати за време важења уговора од стране понуђача.</w:t>
      </w:r>
      <w:proofErr w:type="gramEnd"/>
    </w:p>
    <w:p w:rsidR="009B6D64" w:rsidRDefault="009B6D64" w:rsidP="009B6D64">
      <w:pPr>
        <w:ind w:left="640"/>
        <w:jc w:val="both"/>
        <w:rPr>
          <w:b/>
          <w:sz w:val="24"/>
        </w:rPr>
      </w:pPr>
      <w:r>
        <w:rPr>
          <w:b/>
          <w:sz w:val="24"/>
        </w:rPr>
        <w:t>Подаци о језику на коме понуда мора бити састављена</w:t>
      </w:r>
    </w:p>
    <w:p w:rsidR="009B6D64" w:rsidRDefault="009B6D64" w:rsidP="009B6D64">
      <w:pPr>
        <w:pStyle w:val="BodyText"/>
        <w:spacing w:before="11"/>
        <w:rPr>
          <w:b/>
          <w:sz w:val="19"/>
        </w:rPr>
      </w:pPr>
    </w:p>
    <w:p w:rsidR="009B6D64" w:rsidRDefault="009B6D64" w:rsidP="009B6D64">
      <w:pPr>
        <w:ind w:left="640" w:right="641" w:firstLine="719"/>
        <w:jc w:val="both"/>
        <w:rPr>
          <w:sz w:val="24"/>
        </w:rPr>
      </w:pPr>
      <w:proofErr w:type="gramStart"/>
      <w:r>
        <w:rPr>
          <w:sz w:val="24"/>
        </w:rPr>
        <w:t>Понуда и остала документација која се односи на понуду мора бити написана на српском језику.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Уколико се докази достављају на страном језику, исти морају бити преведени на српски језик и оверени од стране судског тумача.</w:t>
      </w:r>
      <w:proofErr w:type="gramEnd"/>
    </w:p>
    <w:p w:rsidR="009B6D64" w:rsidRDefault="009B6D64" w:rsidP="009B6D64">
      <w:pPr>
        <w:jc w:val="both"/>
        <w:rPr>
          <w:sz w:val="24"/>
        </w:rPr>
        <w:sectPr w:rsidR="009B6D64">
          <w:pgSz w:w="12240" w:h="15840"/>
          <w:pgMar w:top="1400" w:right="800" w:bottom="280" w:left="800" w:header="720" w:footer="720" w:gutter="0"/>
          <w:cols w:space="720"/>
        </w:sectPr>
      </w:pPr>
    </w:p>
    <w:p w:rsidR="009B6D64" w:rsidRDefault="009B6D64" w:rsidP="009B6D64">
      <w:pPr>
        <w:pStyle w:val="ListParagraph"/>
        <w:numPr>
          <w:ilvl w:val="1"/>
          <w:numId w:val="6"/>
        </w:numPr>
        <w:tabs>
          <w:tab w:val="left" w:pos="2506"/>
        </w:tabs>
        <w:spacing w:before="20"/>
        <w:ind w:left="2505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НАЧИН, МЕСТО И РОК ЗА ПОДНОШЕЊЕ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ПОНУДА</w:t>
      </w:r>
    </w:p>
    <w:p w:rsidR="009B6D64" w:rsidRDefault="009B6D64" w:rsidP="009B6D64">
      <w:pPr>
        <w:pStyle w:val="BodyText"/>
        <w:spacing w:before="10"/>
        <w:rPr>
          <w:b/>
          <w:sz w:val="23"/>
        </w:rPr>
      </w:pPr>
    </w:p>
    <w:p w:rsidR="009B6D64" w:rsidRDefault="009B6D64" w:rsidP="009B6D64">
      <w:pPr>
        <w:spacing w:before="1"/>
        <w:ind w:left="640" w:right="633"/>
        <w:jc w:val="both"/>
        <w:rPr>
          <w:sz w:val="24"/>
        </w:rPr>
      </w:pPr>
      <w:proofErr w:type="gramStart"/>
      <w:r>
        <w:rPr>
          <w:sz w:val="24"/>
        </w:rPr>
        <w:t>Понуђачи</w:t>
      </w:r>
      <w:r>
        <w:rPr>
          <w:spacing w:val="-7"/>
          <w:sz w:val="24"/>
        </w:rPr>
        <w:t xml:space="preserve"> </w:t>
      </w:r>
      <w:r>
        <w:rPr>
          <w:sz w:val="24"/>
        </w:rPr>
        <w:t>су</w:t>
      </w:r>
      <w:r>
        <w:rPr>
          <w:spacing w:val="-8"/>
          <w:sz w:val="24"/>
        </w:rPr>
        <w:t xml:space="preserve"> </w:t>
      </w:r>
      <w:r>
        <w:rPr>
          <w:sz w:val="24"/>
        </w:rPr>
        <w:t>дужни</w:t>
      </w:r>
      <w:r>
        <w:rPr>
          <w:spacing w:val="-6"/>
          <w:sz w:val="24"/>
        </w:rPr>
        <w:t xml:space="preserve"> </w:t>
      </w:r>
      <w:r>
        <w:rPr>
          <w:sz w:val="24"/>
        </w:rPr>
        <w:t>да</w:t>
      </w:r>
      <w:r>
        <w:rPr>
          <w:spacing w:val="-7"/>
          <w:sz w:val="24"/>
        </w:rPr>
        <w:t xml:space="preserve"> </w:t>
      </w:r>
      <w:r>
        <w:rPr>
          <w:sz w:val="24"/>
        </w:rPr>
        <w:t>понуду</w:t>
      </w:r>
      <w:r>
        <w:rPr>
          <w:spacing w:val="-7"/>
          <w:sz w:val="24"/>
        </w:rPr>
        <w:t xml:space="preserve"> </w:t>
      </w:r>
      <w:r>
        <w:rPr>
          <w:sz w:val="24"/>
        </w:rPr>
        <w:t>доставе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  <w:lang/>
        </w:rPr>
        <w:t>06.10.2025.</w:t>
      </w:r>
      <w:proofErr w:type="gramEnd"/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године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  <w:lang/>
        </w:rPr>
        <w:t xml:space="preserve"> 09:00 сати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обзира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на начин достављања, у запечаћеном омоту на адресу: ОШ ,,Браћа Миленковић '' Шишава  са назнаком: </w:t>
      </w:r>
      <w:r>
        <w:rPr>
          <w:b/>
          <w:sz w:val="24"/>
        </w:rPr>
        <w:t xml:space="preserve">„Понуда за набавку радова – реконструкција објекта-крова у матичној ОШ ,, </w:t>
      </w:r>
      <w:r w:rsidRPr="00BE3F99">
        <w:rPr>
          <w:b/>
          <w:sz w:val="24"/>
        </w:rPr>
        <w:t>Браћа Миленковић '' Шишава</w:t>
      </w:r>
      <w:r>
        <w:rPr>
          <w:b/>
          <w:sz w:val="24"/>
        </w:rPr>
        <w:t xml:space="preserve"> – НЕ ОТВАРАТИ</w:t>
      </w:r>
      <w:r>
        <w:rPr>
          <w:sz w:val="24"/>
        </w:rPr>
        <w:t xml:space="preserve">“. </w:t>
      </w:r>
      <w:proofErr w:type="gramStart"/>
      <w:r>
        <w:rPr>
          <w:sz w:val="24"/>
        </w:rPr>
        <w:t>Понуђач је дужан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полеђини</w:t>
      </w:r>
      <w:r>
        <w:rPr>
          <w:spacing w:val="-2"/>
          <w:sz w:val="24"/>
        </w:rPr>
        <w:t xml:space="preserve"> </w:t>
      </w:r>
      <w:r>
        <w:rPr>
          <w:sz w:val="24"/>
        </w:rPr>
        <w:t>коверте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назив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5"/>
          <w:sz w:val="24"/>
        </w:rPr>
        <w:t xml:space="preserve"> </w:t>
      </w:r>
      <w:r>
        <w:rPr>
          <w:sz w:val="24"/>
        </w:rPr>
        <w:t>понуђача.</w:t>
      </w:r>
      <w:proofErr w:type="gram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Понуде</w:t>
      </w:r>
      <w:r>
        <w:rPr>
          <w:spacing w:val="-4"/>
          <w:sz w:val="24"/>
        </w:rPr>
        <w:t xml:space="preserve"> </w:t>
      </w:r>
      <w:r>
        <w:rPr>
          <w:sz w:val="24"/>
        </w:rPr>
        <w:t>које</w:t>
      </w:r>
      <w:r>
        <w:rPr>
          <w:spacing w:val="-3"/>
          <w:sz w:val="24"/>
        </w:rPr>
        <w:t xml:space="preserve"> </w:t>
      </w:r>
      <w:r>
        <w:rPr>
          <w:sz w:val="24"/>
        </w:rPr>
        <w:t>стигну</w:t>
      </w:r>
      <w:r>
        <w:rPr>
          <w:spacing w:val="-4"/>
          <w:sz w:val="24"/>
        </w:rPr>
        <w:t xml:space="preserve"> </w:t>
      </w:r>
      <w:r>
        <w:rPr>
          <w:sz w:val="24"/>
        </w:rPr>
        <w:t>након наведеног рока (дана и сата), сматраће се неблаговременим и неће бити узете у разматрање, и исте ће бити враћене понуђачима</w:t>
      </w:r>
      <w:r>
        <w:rPr>
          <w:spacing w:val="-5"/>
          <w:sz w:val="24"/>
        </w:rPr>
        <w:t xml:space="preserve"> </w:t>
      </w:r>
      <w:r>
        <w:rPr>
          <w:sz w:val="24"/>
        </w:rPr>
        <w:t>неотворене.</w:t>
      </w:r>
      <w:proofErr w:type="gramEnd"/>
    </w:p>
    <w:p w:rsidR="009B6D64" w:rsidRDefault="009B6D64" w:rsidP="009B6D64">
      <w:pPr>
        <w:pStyle w:val="BodyText"/>
        <w:spacing w:before="1"/>
        <w:rPr>
          <w:sz w:val="24"/>
        </w:rPr>
      </w:pPr>
    </w:p>
    <w:p w:rsidR="009B6D64" w:rsidRDefault="009B6D64" w:rsidP="009B6D64">
      <w:pPr>
        <w:pStyle w:val="ListParagraph"/>
        <w:numPr>
          <w:ilvl w:val="1"/>
          <w:numId w:val="6"/>
        </w:numPr>
        <w:tabs>
          <w:tab w:val="left" w:pos="3337"/>
        </w:tabs>
        <w:ind w:left="3336" w:hanging="3336"/>
        <w:jc w:val="both"/>
        <w:rPr>
          <w:b/>
          <w:sz w:val="28"/>
        </w:rPr>
      </w:pPr>
      <w:r>
        <w:rPr>
          <w:b/>
          <w:sz w:val="28"/>
        </w:rPr>
        <w:t>КРИТЕРИЈУМ ЗА ДОДЕЛУ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УГОВОРА</w:t>
      </w:r>
    </w:p>
    <w:p w:rsidR="009B6D64" w:rsidRDefault="009B6D64" w:rsidP="009B6D64">
      <w:pPr>
        <w:pStyle w:val="BodyText"/>
        <w:spacing w:before="1"/>
        <w:rPr>
          <w:b/>
          <w:sz w:val="24"/>
        </w:rPr>
      </w:pPr>
    </w:p>
    <w:p w:rsidR="009B6D64" w:rsidRDefault="009B6D64" w:rsidP="009B6D64">
      <w:pPr>
        <w:spacing w:before="1"/>
        <w:ind w:left="640"/>
        <w:jc w:val="both"/>
        <w:rPr>
          <w:b/>
          <w:sz w:val="24"/>
        </w:rPr>
      </w:pPr>
      <w:r>
        <w:rPr>
          <w:b/>
          <w:sz w:val="24"/>
        </w:rPr>
        <w:t>Врста критеријума за доделу уговора</w:t>
      </w:r>
    </w:p>
    <w:p w:rsidR="009B6D64" w:rsidRDefault="009B6D64" w:rsidP="009B6D64">
      <w:pPr>
        <w:ind w:left="640" w:right="635" w:firstLine="719"/>
        <w:jc w:val="both"/>
        <w:rPr>
          <w:sz w:val="24"/>
        </w:rPr>
      </w:pPr>
      <w:r>
        <w:rPr>
          <w:sz w:val="24"/>
        </w:rPr>
        <w:t xml:space="preserve">Одлука о додели уговора за набавку на коју се закон не примењује - </w:t>
      </w:r>
      <w:r>
        <w:rPr>
          <w:b/>
          <w:sz w:val="24"/>
        </w:rPr>
        <w:t xml:space="preserve">реконструкција објекта-крова у матичној </w:t>
      </w:r>
      <w:proofErr w:type="gramStart"/>
      <w:r>
        <w:rPr>
          <w:b/>
          <w:sz w:val="24"/>
        </w:rPr>
        <w:t>ОШ ,</w:t>
      </w:r>
      <w:proofErr w:type="gramEnd"/>
      <w:r>
        <w:rPr>
          <w:b/>
          <w:sz w:val="24"/>
        </w:rPr>
        <w:t xml:space="preserve">, </w:t>
      </w:r>
      <w:r w:rsidRPr="00BE3F99">
        <w:rPr>
          <w:b/>
          <w:sz w:val="24"/>
        </w:rPr>
        <w:t>Браћа Миленковић '' Шишава</w:t>
      </w:r>
      <w:r>
        <w:rPr>
          <w:b/>
          <w:sz w:val="24"/>
        </w:rPr>
        <w:t xml:space="preserve"> </w:t>
      </w:r>
      <w:r>
        <w:rPr>
          <w:sz w:val="24"/>
        </w:rPr>
        <w:t>донеће се применом критеријума најнижа понуђена цена.</w:t>
      </w:r>
    </w:p>
    <w:p w:rsidR="009B6D64" w:rsidRDefault="009B6D64" w:rsidP="009B6D64">
      <w:pPr>
        <w:pStyle w:val="BodyText"/>
        <w:spacing w:before="11"/>
        <w:rPr>
          <w:sz w:val="23"/>
        </w:rPr>
      </w:pPr>
    </w:p>
    <w:p w:rsidR="009B6D64" w:rsidRDefault="009B6D64" w:rsidP="009B6D64">
      <w:pPr>
        <w:pStyle w:val="Heading1"/>
        <w:ind w:right="641"/>
      </w:pPr>
      <w:r>
        <w:t>Елементи критеријума, односно начин, на основу којих ће наручилац извршити доделу уговора у ситуацији када постоје две или више понуда са истом понуђеном ценом</w:t>
      </w:r>
    </w:p>
    <w:p w:rsidR="009B6D64" w:rsidRDefault="009B6D64" w:rsidP="009B6D64">
      <w:pPr>
        <w:ind w:left="640" w:right="635" w:firstLine="719"/>
        <w:jc w:val="both"/>
        <w:rPr>
          <w:sz w:val="24"/>
        </w:rPr>
      </w:pPr>
      <w:proofErr w:type="gramStart"/>
      <w:r>
        <w:rPr>
          <w:sz w:val="24"/>
        </w:rPr>
        <w:t>Уколико две или више понуда имају исту најнижу понуђену цену, најповољнија понуда биће изабрана путем жреба.</w:t>
      </w:r>
      <w:proofErr w:type="gramEnd"/>
    </w:p>
    <w:p w:rsidR="009B6D64" w:rsidRDefault="009B6D64" w:rsidP="009B6D64">
      <w:pPr>
        <w:ind w:left="640" w:right="636"/>
        <w:jc w:val="both"/>
        <w:rPr>
          <w:sz w:val="24"/>
        </w:rPr>
      </w:pPr>
      <w:proofErr w:type="gramStart"/>
      <w:r>
        <w:rPr>
          <w:sz w:val="24"/>
        </w:rPr>
        <w:t>Поступак жребања спроводи реализатор за јавну набавку, у просторијама наручиоца у присуству</w:t>
      </w:r>
      <w:r>
        <w:rPr>
          <w:spacing w:val="-13"/>
          <w:sz w:val="24"/>
        </w:rPr>
        <w:t xml:space="preserve"> </w:t>
      </w:r>
      <w:r>
        <w:rPr>
          <w:sz w:val="24"/>
        </w:rPr>
        <w:t>овлашћених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представника</w:t>
      </w:r>
      <w:r>
        <w:rPr>
          <w:spacing w:val="-11"/>
          <w:sz w:val="24"/>
        </w:rPr>
        <w:t xml:space="preserve"> </w:t>
      </w:r>
      <w:r>
        <w:rPr>
          <w:sz w:val="24"/>
        </w:rPr>
        <w:t>понуђача,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начину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времену</w:t>
      </w:r>
      <w:r>
        <w:rPr>
          <w:spacing w:val="-12"/>
          <w:sz w:val="24"/>
        </w:rPr>
        <w:t xml:space="preserve"> </w:t>
      </w:r>
      <w:r>
        <w:rPr>
          <w:sz w:val="24"/>
        </w:rPr>
        <w:t>жребања</w:t>
      </w:r>
      <w:r>
        <w:rPr>
          <w:spacing w:val="-12"/>
          <w:sz w:val="24"/>
        </w:rPr>
        <w:t xml:space="preserve"> </w:t>
      </w:r>
      <w:r>
        <w:rPr>
          <w:sz w:val="24"/>
        </w:rPr>
        <w:t>понуђачи</w:t>
      </w:r>
      <w:r>
        <w:rPr>
          <w:spacing w:val="-11"/>
          <w:sz w:val="24"/>
        </w:rPr>
        <w:t xml:space="preserve"> </w:t>
      </w:r>
      <w:r>
        <w:rPr>
          <w:sz w:val="24"/>
        </w:rPr>
        <w:t>би били накнадно</w:t>
      </w:r>
      <w:r>
        <w:rPr>
          <w:spacing w:val="-1"/>
          <w:sz w:val="24"/>
        </w:rPr>
        <w:t xml:space="preserve"> </w:t>
      </w:r>
      <w:r>
        <w:rPr>
          <w:sz w:val="24"/>
        </w:rPr>
        <w:t>обавештени.</w:t>
      </w:r>
      <w:proofErr w:type="gramEnd"/>
    </w:p>
    <w:p w:rsidR="009B6D64" w:rsidRDefault="009B6D64" w:rsidP="009B6D64">
      <w:pPr>
        <w:jc w:val="both"/>
        <w:rPr>
          <w:sz w:val="24"/>
        </w:rPr>
      </w:pPr>
    </w:p>
    <w:p w:rsidR="009B6D64" w:rsidRPr="00DA2010" w:rsidRDefault="009B6D64" w:rsidP="009B6D64">
      <w:pPr>
        <w:rPr>
          <w:b/>
          <w:sz w:val="24"/>
        </w:rPr>
        <w:sectPr w:rsidR="009B6D64" w:rsidRPr="00DA2010">
          <w:pgSz w:w="12240" w:h="15840"/>
          <w:pgMar w:top="1420" w:right="800" w:bottom="280" w:left="800" w:header="720" w:footer="720" w:gutter="0"/>
          <w:cols w:space="720"/>
        </w:sectPr>
      </w:pPr>
      <w:r>
        <w:rPr>
          <w:sz w:val="24"/>
        </w:rPr>
        <w:t xml:space="preserve">           </w:t>
      </w:r>
      <w:r w:rsidRPr="00DA2010">
        <w:rPr>
          <w:b/>
          <w:sz w:val="24"/>
        </w:rPr>
        <w:t>Напомена:</w:t>
      </w:r>
      <w:r>
        <w:rPr>
          <w:b/>
          <w:sz w:val="24"/>
        </w:rPr>
        <w:t xml:space="preserve">  </w:t>
      </w:r>
      <w:r w:rsidRPr="00DA2010">
        <w:rPr>
          <w:b/>
          <w:i/>
          <w:sz w:val="24"/>
        </w:rPr>
        <w:t>Наручилац</w:t>
      </w:r>
      <w:r>
        <w:rPr>
          <w:b/>
          <w:i/>
          <w:sz w:val="24"/>
        </w:rPr>
        <w:t xml:space="preserve"> – школа задржава право да одустане од склапања уговора у случају да не добије сагласност Министарства </w:t>
      </w:r>
      <w:proofErr w:type="gramStart"/>
      <w:r>
        <w:rPr>
          <w:b/>
          <w:i/>
          <w:sz w:val="24"/>
        </w:rPr>
        <w:t>правде  за</w:t>
      </w:r>
      <w:proofErr w:type="gramEnd"/>
      <w:r>
        <w:rPr>
          <w:b/>
          <w:i/>
          <w:sz w:val="24"/>
        </w:rPr>
        <w:t xml:space="preserve"> склапање уговора, односно да не буду обезбеђена средства за реализацију пројекта.</w:t>
      </w:r>
    </w:p>
    <w:p w:rsidR="009B6D64" w:rsidRDefault="009B6D64" w:rsidP="009B6D64">
      <w:pPr>
        <w:pStyle w:val="ListParagraph"/>
        <w:numPr>
          <w:ilvl w:val="1"/>
          <w:numId w:val="6"/>
        </w:numPr>
        <w:tabs>
          <w:tab w:val="left" w:pos="4340"/>
        </w:tabs>
        <w:spacing w:before="20"/>
        <w:ind w:left="4339"/>
        <w:jc w:val="left"/>
        <w:rPr>
          <w:b/>
          <w:sz w:val="28"/>
        </w:rPr>
      </w:pPr>
      <w:r>
        <w:rPr>
          <w:b/>
          <w:sz w:val="28"/>
        </w:rPr>
        <w:lastRenderedPageBreak/>
        <w:t>ОБРАЗАЦ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ПОНУДЕ</w:t>
      </w:r>
    </w:p>
    <w:p w:rsidR="009B6D64" w:rsidRDefault="009B6D64" w:rsidP="009B6D64">
      <w:pPr>
        <w:pStyle w:val="BodyText"/>
        <w:rPr>
          <w:b/>
          <w:sz w:val="28"/>
        </w:rPr>
      </w:pPr>
    </w:p>
    <w:p w:rsidR="009B6D64" w:rsidRDefault="009B6D64" w:rsidP="009B6D64">
      <w:pPr>
        <w:tabs>
          <w:tab w:val="left" w:pos="4067"/>
          <w:tab w:val="left" w:pos="6979"/>
        </w:tabs>
        <w:ind w:left="640" w:right="638"/>
        <w:rPr>
          <w:sz w:val="24"/>
        </w:rPr>
      </w:pPr>
      <w:proofErr w:type="gramStart"/>
      <w:r>
        <w:rPr>
          <w:sz w:val="24"/>
        </w:rPr>
        <w:t xml:space="preserve">Понуда </w:t>
      </w:r>
      <w:r>
        <w:rPr>
          <w:spacing w:val="19"/>
          <w:sz w:val="24"/>
        </w:rPr>
        <w:t xml:space="preserve"> </w:t>
      </w:r>
      <w:r>
        <w:rPr>
          <w:sz w:val="24"/>
        </w:rPr>
        <w:t>број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од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године у поступку набавке радова– </w:t>
      </w:r>
      <w:r>
        <w:rPr>
          <w:b/>
          <w:sz w:val="24"/>
        </w:rPr>
        <w:t xml:space="preserve">реконструкција објекта-крова у матичној ОШ ,, </w:t>
      </w:r>
      <w:r w:rsidRPr="00BE3F99">
        <w:rPr>
          <w:b/>
          <w:sz w:val="24"/>
        </w:rPr>
        <w:t>Браћа Миленковић '' Шишава</w:t>
      </w:r>
      <w:r>
        <w:rPr>
          <w:sz w:val="24"/>
        </w:rPr>
        <w:t xml:space="preserve"> .</w:t>
      </w:r>
    </w:p>
    <w:p w:rsidR="009B6D64" w:rsidRDefault="009B6D64" w:rsidP="009B6D64">
      <w:pPr>
        <w:pStyle w:val="BodyText"/>
        <w:rPr>
          <w:sz w:val="24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8"/>
        <w:gridCol w:w="4674"/>
      </w:tblGrid>
      <w:tr w:rsidR="009B6D64" w:rsidTr="004F5B83">
        <w:trPr>
          <w:trHeight w:val="292"/>
        </w:trPr>
        <w:tc>
          <w:tcPr>
            <w:tcW w:w="9352" w:type="dxa"/>
            <w:gridSpan w:val="2"/>
          </w:tcPr>
          <w:p w:rsidR="009B6D64" w:rsidRDefault="009B6D64" w:rsidP="004F5B83">
            <w:pPr>
              <w:pStyle w:val="TableParagraph"/>
              <w:spacing w:line="272" w:lineRule="exact"/>
              <w:ind w:left="2535" w:right="2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ОПШТИ ПОДАЦИ О ИЗВРШИОЦУ УСЛУГЕ</w:t>
            </w:r>
          </w:p>
        </w:tc>
      </w:tr>
      <w:tr w:rsidR="009B6D64" w:rsidTr="004F5B83">
        <w:trPr>
          <w:trHeight w:val="587"/>
        </w:trPr>
        <w:tc>
          <w:tcPr>
            <w:tcW w:w="4678" w:type="dxa"/>
          </w:tcPr>
          <w:p w:rsidR="009B6D64" w:rsidRDefault="009B6D64" w:rsidP="004F5B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Извршилац услуге (назив предузетника</w:t>
            </w:r>
          </w:p>
          <w:p w:rsidR="009B6D64" w:rsidRDefault="009B6D64" w:rsidP="004F5B83">
            <w:pPr>
              <w:pStyle w:val="TableParagraph"/>
              <w:spacing w:before="2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односно правног лица)</w:t>
            </w:r>
          </w:p>
        </w:tc>
        <w:tc>
          <w:tcPr>
            <w:tcW w:w="4674" w:type="dxa"/>
          </w:tcPr>
          <w:p w:rsidR="009B6D64" w:rsidRDefault="009B6D64" w:rsidP="004F5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6D64" w:rsidTr="004F5B83">
        <w:trPr>
          <w:trHeight w:val="585"/>
        </w:trPr>
        <w:tc>
          <w:tcPr>
            <w:tcW w:w="4678" w:type="dxa"/>
          </w:tcPr>
          <w:p w:rsidR="009B6D64" w:rsidRDefault="009B6D64" w:rsidP="004F5B83">
            <w:pPr>
              <w:pStyle w:val="TableParagraph"/>
              <w:spacing w:before="11"/>
              <w:rPr>
                <w:sz w:val="23"/>
              </w:rPr>
            </w:pPr>
          </w:p>
          <w:p w:rsidR="009B6D64" w:rsidRDefault="009B6D64" w:rsidP="004F5B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 седишта</w:t>
            </w:r>
          </w:p>
        </w:tc>
        <w:tc>
          <w:tcPr>
            <w:tcW w:w="4674" w:type="dxa"/>
          </w:tcPr>
          <w:p w:rsidR="009B6D64" w:rsidRDefault="009B6D64" w:rsidP="004F5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6D64" w:rsidTr="004F5B83">
        <w:trPr>
          <w:trHeight w:val="585"/>
        </w:trPr>
        <w:tc>
          <w:tcPr>
            <w:tcW w:w="4678" w:type="dxa"/>
          </w:tcPr>
          <w:p w:rsidR="009B6D64" w:rsidRDefault="009B6D64" w:rsidP="004F5B83">
            <w:pPr>
              <w:pStyle w:val="TableParagraph"/>
              <w:spacing w:before="11"/>
              <w:rPr>
                <w:sz w:val="23"/>
              </w:rPr>
            </w:pPr>
          </w:p>
          <w:p w:rsidR="009B6D64" w:rsidRDefault="009B6D64" w:rsidP="004F5B83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Матични број</w:t>
            </w:r>
          </w:p>
        </w:tc>
        <w:tc>
          <w:tcPr>
            <w:tcW w:w="4674" w:type="dxa"/>
          </w:tcPr>
          <w:p w:rsidR="009B6D64" w:rsidRDefault="009B6D64" w:rsidP="004F5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6D64" w:rsidTr="004F5B83">
        <w:trPr>
          <w:trHeight w:val="587"/>
        </w:trPr>
        <w:tc>
          <w:tcPr>
            <w:tcW w:w="4678" w:type="dxa"/>
          </w:tcPr>
          <w:p w:rsidR="009B6D64" w:rsidRDefault="009B6D64" w:rsidP="004F5B83">
            <w:pPr>
              <w:pStyle w:val="TableParagraph"/>
              <w:spacing w:before="11"/>
              <w:rPr>
                <w:sz w:val="23"/>
              </w:rPr>
            </w:pPr>
          </w:p>
          <w:p w:rsidR="009B6D64" w:rsidRDefault="009B6D64" w:rsidP="004F5B8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ПИБ</w:t>
            </w:r>
          </w:p>
        </w:tc>
        <w:tc>
          <w:tcPr>
            <w:tcW w:w="4674" w:type="dxa"/>
          </w:tcPr>
          <w:p w:rsidR="009B6D64" w:rsidRDefault="009B6D64" w:rsidP="004F5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6D64" w:rsidTr="004F5B83">
        <w:trPr>
          <w:trHeight w:val="585"/>
        </w:trPr>
        <w:tc>
          <w:tcPr>
            <w:tcW w:w="4678" w:type="dxa"/>
          </w:tcPr>
          <w:p w:rsidR="009B6D64" w:rsidRDefault="009B6D64" w:rsidP="004F5B83">
            <w:pPr>
              <w:pStyle w:val="TableParagraph"/>
              <w:spacing w:before="11"/>
              <w:rPr>
                <w:sz w:val="23"/>
              </w:rPr>
            </w:pPr>
          </w:p>
          <w:p w:rsidR="009B6D64" w:rsidRDefault="009B6D64" w:rsidP="004F5B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Особа за контакт</w:t>
            </w:r>
          </w:p>
        </w:tc>
        <w:tc>
          <w:tcPr>
            <w:tcW w:w="4674" w:type="dxa"/>
          </w:tcPr>
          <w:p w:rsidR="009B6D64" w:rsidRDefault="009B6D64" w:rsidP="004F5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6D64" w:rsidTr="004F5B83">
        <w:trPr>
          <w:trHeight w:val="585"/>
        </w:trPr>
        <w:tc>
          <w:tcPr>
            <w:tcW w:w="4678" w:type="dxa"/>
          </w:tcPr>
          <w:p w:rsidR="009B6D64" w:rsidRDefault="009B6D64" w:rsidP="004F5B83">
            <w:pPr>
              <w:pStyle w:val="TableParagraph"/>
              <w:spacing w:before="11"/>
              <w:rPr>
                <w:sz w:val="23"/>
              </w:rPr>
            </w:pPr>
          </w:p>
          <w:p w:rsidR="009B6D64" w:rsidRDefault="009B6D64" w:rsidP="004F5B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Електронска адреса</w:t>
            </w:r>
          </w:p>
        </w:tc>
        <w:tc>
          <w:tcPr>
            <w:tcW w:w="4674" w:type="dxa"/>
          </w:tcPr>
          <w:p w:rsidR="009B6D64" w:rsidRDefault="009B6D64" w:rsidP="004F5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6D64" w:rsidTr="004F5B83">
        <w:trPr>
          <w:trHeight w:val="585"/>
        </w:trPr>
        <w:tc>
          <w:tcPr>
            <w:tcW w:w="4678" w:type="dxa"/>
          </w:tcPr>
          <w:p w:rsidR="009B6D64" w:rsidRDefault="009B6D64" w:rsidP="004F5B83">
            <w:pPr>
              <w:pStyle w:val="TableParagraph"/>
              <w:spacing w:before="11"/>
              <w:rPr>
                <w:sz w:val="23"/>
              </w:rPr>
            </w:pPr>
          </w:p>
          <w:p w:rsidR="009B6D64" w:rsidRDefault="009B6D64" w:rsidP="004F5B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Број телефона</w:t>
            </w:r>
          </w:p>
        </w:tc>
        <w:tc>
          <w:tcPr>
            <w:tcW w:w="4674" w:type="dxa"/>
          </w:tcPr>
          <w:p w:rsidR="009B6D64" w:rsidRDefault="009B6D64" w:rsidP="004F5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6D64" w:rsidTr="004F5B83">
        <w:trPr>
          <w:trHeight w:val="587"/>
        </w:trPr>
        <w:tc>
          <w:tcPr>
            <w:tcW w:w="4678" w:type="dxa"/>
          </w:tcPr>
          <w:p w:rsidR="009B6D64" w:rsidRDefault="009B6D64" w:rsidP="004F5B83">
            <w:pPr>
              <w:pStyle w:val="TableParagraph"/>
              <w:spacing w:before="1"/>
              <w:rPr>
                <w:sz w:val="24"/>
              </w:rPr>
            </w:pPr>
          </w:p>
          <w:p w:rsidR="009B6D64" w:rsidRDefault="009B6D64" w:rsidP="004F5B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Број факса</w:t>
            </w:r>
          </w:p>
        </w:tc>
        <w:tc>
          <w:tcPr>
            <w:tcW w:w="4674" w:type="dxa"/>
          </w:tcPr>
          <w:p w:rsidR="009B6D64" w:rsidRDefault="009B6D64" w:rsidP="004F5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6D64" w:rsidTr="004F5B83">
        <w:trPr>
          <w:trHeight w:val="878"/>
        </w:trPr>
        <w:tc>
          <w:tcPr>
            <w:tcW w:w="4678" w:type="dxa"/>
          </w:tcPr>
          <w:p w:rsidR="009B6D64" w:rsidRDefault="009B6D64" w:rsidP="004F5B83">
            <w:pPr>
              <w:pStyle w:val="TableParagraph"/>
              <w:spacing w:before="11"/>
              <w:rPr>
                <w:sz w:val="23"/>
              </w:rPr>
            </w:pPr>
          </w:p>
          <w:p w:rsidR="009B6D64" w:rsidRDefault="009B6D64" w:rsidP="004F5B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Лице овлашћено за потписивање уговора</w:t>
            </w:r>
          </w:p>
        </w:tc>
        <w:tc>
          <w:tcPr>
            <w:tcW w:w="4674" w:type="dxa"/>
          </w:tcPr>
          <w:p w:rsidR="009B6D64" w:rsidRDefault="009B6D64" w:rsidP="004F5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6D64" w:rsidTr="004F5B83">
        <w:trPr>
          <w:trHeight w:val="585"/>
        </w:trPr>
        <w:tc>
          <w:tcPr>
            <w:tcW w:w="4678" w:type="dxa"/>
          </w:tcPr>
          <w:p w:rsidR="009B6D64" w:rsidRDefault="009B6D64" w:rsidP="004F5B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Број рачуна понуђача и назив банке</w:t>
            </w:r>
          </w:p>
        </w:tc>
        <w:tc>
          <w:tcPr>
            <w:tcW w:w="4674" w:type="dxa"/>
          </w:tcPr>
          <w:p w:rsidR="009B6D64" w:rsidRDefault="009B6D64" w:rsidP="004F5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6D64" w:rsidTr="004F5B83">
        <w:trPr>
          <w:trHeight w:val="1465"/>
        </w:trPr>
        <w:tc>
          <w:tcPr>
            <w:tcW w:w="4678" w:type="dxa"/>
          </w:tcPr>
          <w:p w:rsidR="009B6D64" w:rsidRDefault="009B6D64" w:rsidP="004F5B83">
            <w:pPr>
              <w:pStyle w:val="TableParagraph"/>
              <w:spacing w:before="148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Класификација извршиоца услуге:</w:t>
            </w:r>
          </w:p>
          <w:p w:rsidR="009B6D64" w:rsidRDefault="009B6D64" w:rsidP="004F5B83">
            <w:pPr>
              <w:pStyle w:val="TableParagraph"/>
              <w:tabs>
                <w:tab w:val="left" w:pos="1960"/>
                <w:tab w:val="left" w:pos="3145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(заокружити</w:t>
            </w:r>
            <w:r>
              <w:rPr>
                <w:sz w:val="24"/>
              </w:rPr>
              <w:tab/>
              <w:t>начин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разврставања </w:t>
            </w:r>
            <w:r>
              <w:rPr>
                <w:sz w:val="24"/>
              </w:rPr>
              <w:t>предузећа према критеријумима Закона о рачуноводству)</w:t>
            </w:r>
          </w:p>
        </w:tc>
        <w:tc>
          <w:tcPr>
            <w:tcW w:w="4674" w:type="dxa"/>
          </w:tcPr>
          <w:p w:rsidR="009B6D64" w:rsidRDefault="009B6D64" w:rsidP="004F5B83">
            <w:pPr>
              <w:pStyle w:val="TableParagraph"/>
              <w:spacing w:before="1"/>
              <w:ind w:left="107" w:right="3725"/>
              <w:rPr>
                <w:sz w:val="24"/>
              </w:rPr>
            </w:pPr>
            <w:r>
              <w:rPr>
                <w:sz w:val="24"/>
              </w:rPr>
              <w:t>Микро Мало Средње Велико</w:t>
            </w:r>
          </w:p>
          <w:p w:rsidR="009B6D64" w:rsidRDefault="009B6D64" w:rsidP="004F5B8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Физичко лице (предузетник)</w:t>
            </w:r>
          </w:p>
        </w:tc>
      </w:tr>
    </w:tbl>
    <w:p w:rsidR="009B6D64" w:rsidRDefault="009B6D64" w:rsidP="009B6D64">
      <w:pPr>
        <w:pStyle w:val="BodyText"/>
        <w:rPr>
          <w:sz w:val="20"/>
        </w:rPr>
      </w:pPr>
    </w:p>
    <w:p w:rsidR="009B6D64" w:rsidRDefault="009B6D64" w:rsidP="009B6D64">
      <w:pPr>
        <w:pStyle w:val="BodyText"/>
        <w:spacing w:before="9"/>
        <w:rPr>
          <w:sz w:val="23"/>
        </w:rPr>
      </w:pPr>
    </w:p>
    <w:p w:rsidR="009B6D64" w:rsidRDefault="009B6D64" w:rsidP="009B6D64">
      <w:pPr>
        <w:rPr>
          <w:sz w:val="23"/>
        </w:rPr>
        <w:sectPr w:rsidR="009B6D64">
          <w:pgSz w:w="12240" w:h="15840"/>
          <w:pgMar w:top="1420" w:right="800" w:bottom="280" w:left="800" w:header="720" w:footer="720" w:gutter="0"/>
          <w:cols w:space="720"/>
        </w:sectPr>
      </w:pPr>
    </w:p>
    <w:p w:rsidR="009B6D64" w:rsidRDefault="009B6D64" w:rsidP="009B6D64">
      <w:pPr>
        <w:pStyle w:val="BodyText"/>
        <w:spacing w:before="2"/>
        <w:rPr>
          <w:sz w:val="28"/>
        </w:rPr>
      </w:pPr>
    </w:p>
    <w:p w:rsidR="009B6D64" w:rsidRDefault="009B6D64" w:rsidP="009B6D64">
      <w:pPr>
        <w:tabs>
          <w:tab w:val="left" w:pos="3055"/>
        </w:tabs>
        <w:ind w:left="640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Датум :</w:t>
      </w:r>
      <w:proofErr w:type="gramEnd"/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9B6D64" w:rsidRDefault="009B6D64" w:rsidP="009B6D64">
      <w:pPr>
        <w:spacing w:before="51"/>
        <w:ind w:left="2106"/>
        <w:rPr>
          <w:sz w:val="24"/>
        </w:rPr>
      </w:pPr>
      <w:r>
        <w:br w:type="column"/>
      </w:r>
      <w:r>
        <w:rPr>
          <w:sz w:val="24"/>
        </w:rPr>
        <w:lastRenderedPageBreak/>
        <w:t>Потпис овлашћеног</w:t>
      </w:r>
    </w:p>
    <w:p w:rsidR="009B6D64" w:rsidRDefault="009B6D64" w:rsidP="009B6D64">
      <w:pPr>
        <w:tabs>
          <w:tab w:val="left" w:pos="2080"/>
        </w:tabs>
        <w:ind w:left="640"/>
        <w:rPr>
          <w:sz w:val="24"/>
        </w:rPr>
      </w:pP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z w:val="24"/>
        </w:rPr>
        <w:tab/>
        <w:t>лица</w:t>
      </w:r>
    </w:p>
    <w:p w:rsidR="009B6D64" w:rsidRDefault="009B6D64" w:rsidP="009B6D64">
      <w:pPr>
        <w:rPr>
          <w:sz w:val="24"/>
        </w:rPr>
        <w:sectPr w:rsidR="009B6D64">
          <w:type w:val="continuous"/>
          <w:pgSz w:w="12240" w:h="15840"/>
          <w:pgMar w:top="1400" w:right="800" w:bottom="280" w:left="800" w:header="720" w:footer="720" w:gutter="0"/>
          <w:cols w:num="2" w:space="720" w:equalWidth="0">
            <w:col w:w="3096" w:space="1945"/>
            <w:col w:w="5599"/>
          </w:cols>
        </w:sectPr>
      </w:pPr>
    </w:p>
    <w:p w:rsidR="009B6D64" w:rsidRDefault="009B6D64" w:rsidP="009B6D64">
      <w:pPr>
        <w:pStyle w:val="BodyText"/>
        <w:spacing w:before="9"/>
        <w:rPr>
          <w:sz w:val="19"/>
        </w:rPr>
      </w:pPr>
    </w:p>
    <w:p w:rsidR="009B6D64" w:rsidRDefault="009B6D64" w:rsidP="009B6D64">
      <w:pPr>
        <w:tabs>
          <w:tab w:val="left" w:pos="3013"/>
        </w:tabs>
        <w:spacing w:before="52"/>
        <w:ind w:left="640"/>
        <w:rPr>
          <w:rFonts w:ascii="Times New Roman" w:hAnsi="Times New Roman"/>
          <w:sz w:val="24"/>
        </w:rPr>
      </w:pPr>
      <w:r>
        <w:rPr>
          <w:sz w:val="24"/>
        </w:rPr>
        <w:t>Место: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9B6D64" w:rsidRDefault="009B6D64" w:rsidP="009B6D64">
      <w:pPr>
        <w:pStyle w:val="BodyText"/>
        <w:rPr>
          <w:rFonts w:ascii="Times New Roman"/>
          <w:sz w:val="19"/>
        </w:rPr>
      </w:pPr>
      <w:r w:rsidRPr="00073295">
        <w:pict>
          <v:line id="_x0000_s1027" style="position:absolute;z-index:-251655168;mso-wrap-distance-left:0;mso-wrap-distance-right:0;mso-position-horizontal-relative:page" from="396.05pt,13.3pt" to="515.6pt,13.3pt" strokeweight=".27489mm">
            <w10:wrap type="topAndBottom" anchorx="page"/>
          </v:line>
        </w:pict>
      </w:r>
    </w:p>
    <w:p w:rsidR="009B6D64" w:rsidRDefault="009B6D64" w:rsidP="009B6D64">
      <w:pPr>
        <w:rPr>
          <w:rFonts w:eastAsia="TimesNewRomanPSMT"/>
          <w:b/>
          <w:bCs/>
          <w:i/>
          <w:iCs/>
        </w:rPr>
      </w:pPr>
    </w:p>
    <w:p w:rsidR="009B6D64" w:rsidRDefault="009B6D64" w:rsidP="009B6D64">
      <w:pPr>
        <w:rPr>
          <w:rFonts w:eastAsia="TimesNewRomanPSMT"/>
          <w:b/>
          <w:bCs/>
          <w:i/>
          <w:iCs/>
        </w:rPr>
      </w:pPr>
    </w:p>
    <w:p w:rsidR="009B6D64" w:rsidRDefault="009B6D64" w:rsidP="009B6D64">
      <w:pPr>
        <w:rPr>
          <w:rFonts w:eastAsia="TimesNewRomanPSMT"/>
          <w:b/>
          <w:bCs/>
          <w:i/>
          <w:iCs/>
        </w:rPr>
      </w:pPr>
    </w:p>
    <w:p w:rsidR="009B6D64" w:rsidRDefault="009B6D64" w:rsidP="009B6D64">
      <w:pPr>
        <w:rPr>
          <w:rFonts w:eastAsia="TimesNewRomanPSMT"/>
          <w:b/>
          <w:bCs/>
          <w:i/>
          <w:iCs/>
        </w:rPr>
      </w:pPr>
    </w:p>
    <w:p w:rsidR="009B6D64" w:rsidRDefault="009B6D64" w:rsidP="009B6D64">
      <w:pPr>
        <w:rPr>
          <w:rFonts w:eastAsia="TimesNewRomanPSMT"/>
          <w:b/>
          <w:bCs/>
          <w:i/>
          <w:iCs/>
        </w:rPr>
      </w:pPr>
    </w:p>
    <w:p w:rsidR="009B6D64" w:rsidRDefault="009B6D64" w:rsidP="009B6D64">
      <w:pPr>
        <w:rPr>
          <w:rFonts w:eastAsia="TimesNewRomanPSMT"/>
          <w:b/>
          <w:bCs/>
          <w:i/>
          <w:iCs/>
        </w:rPr>
      </w:pPr>
    </w:p>
    <w:p w:rsidR="009B6D64" w:rsidRDefault="009B6D64" w:rsidP="009B6D64">
      <w:pPr>
        <w:rPr>
          <w:rFonts w:eastAsia="TimesNewRomanPSMT"/>
          <w:b/>
          <w:bCs/>
          <w:i/>
          <w:iCs/>
        </w:rPr>
      </w:pPr>
    </w:p>
    <w:p w:rsidR="009B6D64" w:rsidRDefault="009B6D64" w:rsidP="009B6D64">
      <w:pPr>
        <w:rPr>
          <w:rFonts w:eastAsia="TimesNewRomanPSMT"/>
          <w:b/>
          <w:bCs/>
          <w:i/>
          <w:iCs/>
        </w:rPr>
      </w:pPr>
    </w:p>
    <w:p w:rsidR="009B6D64" w:rsidRDefault="009B6D64" w:rsidP="009B6D64">
      <w:pPr>
        <w:rPr>
          <w:rFonts w:eastAsia="TimesNewRomanPSMT"/>
          <w:b/>
          <w:bCs/>
          <w:i/>
          <w:iCs/>
        </w:rPr>
      </w:pPr>
    </w:p>
    <w:p w:rsidR="009B6D64" w:rsidRDefault="009B6D64" w:rsidP="009B6D64">
      <w:r>
        <w:rPr>
          <w:rFonts w:eastAsia="TimesNewRomanPSMT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9B6D64" w:rsidTr="004F5B8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64" w:rsidRDefault="009B6D64" w:rsidP="004F5B83">
            <w:pPr>
              <w:snapToGrid w:val="0"/>
              <w:jc w:val="center"/>
            </w:pPr>
          </w:p>
          <w:p w:rsidR="009B6D64" w:rsidRDefault="009B6D64" w:rsidP="004F5B83">
            <w:pPr>
              <w:jc w:val="center"/>
            </w:pPr>
            <w:r>
              <w:rPr>
                <w:rFonts w:eastAsia="TimesNewRomanPSMT"/>
                <w:b/>
                <w:bCs/>
              </w:rPr>
              <w:t xml:space="preserve">А) САМОСТАЛНО </w:t>
            </w:r>
          </w:p>
        </w:tc>
      </w:tr>
      <w:tr w:rsidR="009B6D64" w:rsidTr="004F5B8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64" w:rsidRDefault="009B6D64" w:rsidP="004F5B83">
            <w:pPr>
              <w:snapToGrid w:val="0"/>
              <w:jc w:val="center"/>
              <w:rPr>
                <w:rFonts w:eastAsia="TimesNewRomanPSMT"/>
                <w:b/>
                <w:bCs/>
              </w:rPr>
            </w:pPr>
          </w:p>
          <w:p w:rsidR="009B6D64" w:rsidRDefault="009B6D64" w:rsidP="004F5B83">
            <w:pPr>
              <w:jc w:val="center"/>
            </w:pPr>
            <w:r>
              <w:rPr>
                <w:rFonts w:eastAsia="TimesNewRomanPSMT"/>
                <w:b/>
                <w:bCs/>
              </w:rPr>
              <w:t>Б) СА ПОДИЗВОЂАЧЕМ</w:t>
            </w:r>
          </w:p>
        </w:tc>
      </w:tr>
      <w:tr w:rsidR="009B6D64" w:rsidTr="004F5B8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64" w:rsidRDefault="009B6D64" w:rsidP="004F5B83">
            <w:pPr>
              <w:snapToGrid w:val="0"/>
              <w:jc w:val="center"/>
              <w:rPr>
                <w:rFonts w:eastAsia="TimesNewRomanPSMT"/>
                <w:b/>
                <w:bCs/>
              </w:rPr>
            </w:pPr>
          </w:p>
          <w:p w:rsidR="009B6D64" w:rsidRDefault="009B6D64" w:rsidP="004F5B83">
            <w:pPr>
              <w:jc w:val="center"/>
            </w:pPr>
            <w:r>
              <w:rPr>
                <w:rFonts w:eastAsia="TimesNewRomanPSMT"/>
                <w:b/>
                <w:bCs/>
              </w:rPr>
              <w:t>В) КАО ЗАЈЕДНИЧКУ ПОНУДУ</w:t>
            </w:r>
          </w:p>
        </w:tc>
      </w:tr>
    </w:tbl>
    <w:p w:rsidR="009B6D64" w:rsidRDefault="009B6D64" w:rsidP="009B6D64">
      <w:pPr>
        <w:jc w:val="both"/>
        <w:rPr>
          <w:u w:val="single"/>
        </w:rPr>
      </w:pPr>
      <w:r>
        <w:rPr>
          <w:b/>
          <w:i/>
          <w:iCs/>
          <w:lang w:val="ru-RU"/>
        </w:rPr>
        <w:t>Напомена:</w:t>
      </w:r>
      <w:r>
        <w:rPr>
          <w:i/>
          <w:iCs/>
          <w:lang w:val="ru-RU"/>
        </w:rPr>
        <w:t xml:space="preserve">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</w:r>
    </w:p>
    <w:p w:rsidR="009B6D64" w:rsidRDefault="009B6D64" w:rsidP="009B6D64">
      <w:pPr>
        <w:rPr>
          <w:rFonts w:ascii="Times New Roman"/>
          <w:sz w:val="19"/>
        </w:rPr>
        <w:sectPr w:rsidR="009B6D64">
          <w:type w:val="continuous"/>
          <w:pgSz w:w="12240" w:h="15840"/>
          <w:pgMar w:top="1400" w:right="800" w:bottom="280" w:left="800" w:header="720" w:footer="720" w:gutter="0"/>
          <w:cols w:space="720"/>
        </w:sectPr>
      </w:pPr>
    </w:p>
    <w:p w:rsidR="009B6D64" w:rsidRDefault="009B6D64" w:rsidP="009B6D64">
      <w:pPr>
        <w:spacing w:before="20" w:line="341" w:lineRule="exact"/>
        <w:ind w:left="640"/>
        <w:jc w:val="center"/>
        <w:rPr>
          <w:b/>
          <w:sz w:val="28"/>
        </w:rPr>
      </w:pPr>
      <w:r>
        <w:rPr>
          <w:b/>
          <w:sz w:val="28"/>
        </w:rPr>
        <w:lastRenderedPageBreak/>
        <w:t>ОПИС ПРЕДМЕТА НАБАВКЕ</w:t>
      </w:r>
    </w:p>
    <w:p w:rsidR="009B6D64" w:rsidRDefault="009B6D64" w:rsidP="009B6D64">
      <w:pPr>
        <w:spacing w:line="292" w:lineRule="exact"/>
        <w:ind w:left="640"/>
        <w:jc w:val="both"/>
        <w:rPr>
          <w:b/>
          <w:sz w:val="24"/>
        </w:rPr>
      </w:pPr>
      <w:proofErr w:type="gramStart"/>
      <w:r>
        <w:t>за</w:t>
      </w:r>
      <w:proofErr w:type="gramEnd"/>
      <w:r>
        <w:t xml:space="preserve"> набавку радова - </w:t>
      </w:r>
      <w:r>
        <w:rPr>
          <w:b/>
          <w:sz w:val="24"/>
        </w:rPr>
        <w:t>реконструкција објекта-крова у матичној ОШ ,,</w:t>
      </w:r>
      <w:r w:rsidRPr="00BE3F99">
        <w:rPr>
          <w:b/>
          <w:sz w:val="24"/>
        </w:rPr>
        <w:t>Браћа Миленковић'' Шишава</w:t>
      </w:r>
    </w:p>
    <w:p w:rsidR="009B6D64" w:rsidRDefault="009B6D64" w:rsidP="009B6D64">
      <w:pPr>
        <w:pStyle w:val="BodyText"/>
        <w:spacing w:before="2"/>
        <w:rPr>
          <w:b/>
          <w:sz w:val="24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5"/>
        <w:gridCol w:w="4666"/>
      </w:tblGrid>
      <w:tr w:rsidR="009B6D64" w:rsidTr="004F5B83">
        <w:trPr>
          <w:trHeight w:val="292"/>
        </w:trPr>
        <w:tc>
          <w:tcPr>
            <w:tcW w:w="4685" w:type="dxa"/>
          </w:tcPr>
          <w:p w:rsidR="009B6D64" w:rsidRDefault="009B6D64" w:rsidP="004F5B8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Укупна цена без ПДВ-а</w:t>
            </w:r>
          </w:p>
        </w:tc>
        <w:tc>
          <w:tcPr>
            <w:tcW w:w="4666" w:type="dxa"/>
          </w:tcPr>
          <w:p w:rsidR="009B6D64" w:rsidRDefault="009B6D64" w:rsidP="004F5B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6D64" w:rsidTr="004F5B83">
        <w:trPr>
          <w:trHeight w:val="292"/>
        </w:trPr>
        <w:tc>
          <w:tcPr>
            <w:tcW w:w="4685" w:type="dxa"/>
          </w:tcPr>
          <w:p w:rsidR="009B6D64" w:rsidRDefault="009B6D64" w:rsidP="004F5B8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Износ ПДВ-а</w:t>
            </w:r>
          </w:p>
        </w:tc>
        <w:tc>
          <w:tcPr>
            <w:tcW w:w="4666" w:type="dxa"/>
          </w:tcPr>
          <w:p w:rsidR="009B6D64" w:rsidRDefault="009B6D64" w:rsidP="004F5B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6D64" w:rsidTr="004F5B83">
        <w:trPr>
          <w:trHeight w:val="292"/>
        </w:trPr>
        <w:tc>
          <w:tcPr>
            <w:tcW w:w="4685" w:type="dxa"/>
          </w:tcPr>
          <w:p w:rsidR="009B6D64" w:rsidRDefault="009B6D64" w:rsidP="004F5B8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Укупна цена са ПДВ-ом</w:t>
            </w:r>
          </w:p>
        </w:tc>
        <w:tc>
          <w:tcPr>
            <w:tcW w:w="4666" w:type="dxa"/>
          </w:tcPr>
          <w:p w:rsidR="009B6D64" w:rsidRDefault="009B6D64" w:rsidP="004F5B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B6D64" w:rsidRDefault="009B6D64" w:rsidP="009B6D64">
      <w:pPr>
        <w:pStyle w:val="BodyText"/>
        <w:spacing w:before="1"/>
        <w:rPr>
          <w:b/>
          <w:sz w:val="24"/>
        </w:rPr>
      </w:pPr>
    </w:p>
    <w:p w:rsidR="009B6D64" w:rsidRDefault="009B6D64" w:rsidP="009B6D64">
      <w:pPr>
        <w:ind w:left="640" w:right="634"/>
        <w:jc w:val="both"/>
        <w:rPr>
          <w:sz w:val="24"/>
        </w:rPr>
      </w:pPr>
      <w:proofErr w:type="gramStart"/>
      <w:r>
        <w:rPr>
          <w:sz w:val="24"/>
        </w:rPr>
        <w:t>У случају да понуђач није у систему ПДВ-а, уписује исту цену и без ПДВ-а и са ПДВ-ом.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У цену су урачунати сви трошкови које понуђач буде имао при извршењу предметне услуге (трошкови доласка, трошкови одласка, трошкови потрошног материјала и сл.).</w:t>
      </w:r>
      <w:proofErr w:type="gramEnd"/>
    </w:p>
    <w:p w:rsidR="009B6D64" w:rsidRDefault="009B6D64" w:rsidP="009B6D64">
      <w:pPr>
        <w:pStyle w:val="ListParagraph"/>
        <w:numPr>
          <w:ilvl w:val="0"/>
          <w:numId w:val="5"/>
        </w:numPr>
        <w:tabs>
          <w:tab w:val="left" w:pos="893"/>
        </w:tabs>
        <w:spacing w:line="292" w:lineRule="exact"/>
        <w:ind w:hanging="253"/>
        <w:rPr>
          <w:sz w:val="24"/>
        </w:rPr>
      </w:pPr>
      <w:r>
        <w:rPr>
          <w:b/>
          <w:sz w:val="24"/>
        </w:rPr>
        <w:t>Рок важења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понуде</w:t>
      </w:r>
      <w:r>
        <w:rPr>
          <w:sz w:val="24"/>
        </w:rPr>
        <w:t>:</w:t>
      </w:r>
    </w:p>
    <w:p w:rsidR="009B6D64" w:rsidRDefault="009B6D64" w:rsidP="009B6D64">
      <w:pPr>
        <w:tabs>
          <w:tab w:val="left" w:pos="4811"/>
        </w:tabs>
        <w:spacing w:before="1"/>
        <w:ind w:left="640" w:right="636"/>
        <w:jc w:val="both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         </w:t>
      </w:r>
      <w:r>
        <w:rPr>
          <w:rFonts w:ascii="Times New Roman" w:hAnsi="Times New Roman"/>
          <w:spacing w:val="26"/>
          <w:sz w:val="24"/>
          <w:u w:val="single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словима</w:t>
      </w:r>
      <w:proofErr w:type="gramEnd"/>
      <w:r>
        <w:rPr>
          <w:sz w:val="24"/>
          <w:u w:val="single"/>
        </w:rPr>
        <w:t>:</w:t>
      </w:r>
      <w:r>
        <w:rPr>
          <w:sz w:val="24"/>
          <w:u w:val="single"/>
        </w:rPr>
        <w:tab/>
      </w:r>
      <w:r>
        <w:rPr>
          <w:sz w:val="24"/>
        </w:rPr>
        <w:t>) дана од дана одређеног за пријем понуда (не краћи од 30 календарских дана од дана одређеног за пријем</w:t>
      </w:r>
      <w:r>
        <w:rPr>
          <w:spacing w:val="-1"/>
          <w:sz w:val="24"/>
        </w:rPr>
        <w:t xml:space="preserve"> </w:t>
      </w:r>
      <w:r>
        <w:rPr>
          <w:sz w:val="24"/>
        </w:rPr>
        <w:t>понуда)</w:t>
      </w:r>
    </w:p>
    <w:p w:rsidR="009B6D64" w:rsidRDefault="009B6D64" w:rsidP="009B6D64">
      <w:pPr>
        <w:pStyle w:val="ListParagraph"/>
        <w:numPr>
          <w:ilvl w:val="0"/>
          <w:numId w:val="5"/>
        </w:numPr>
        <w:tabs>
          <w:tab w:val="left" w:pos="893"/>
        </w:tabs>
        <w:spacing w:line="293" w:lineRule="exact"/>
        <w:ind w:hanging="253"/>
        <w:rPr>
          <w:sz w:val="24"/>
        </w:rPr>
      </w:pPr>
      <w:r>
        <w:rPr>
          <w:b/>
          <w:sz w:val="24"/>
        </w:rPr>
        <w:t>Рок извођења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радова</w:t>
      </w:r>
      <w:r>
        <w:rPr>
          <w:sz w:val="24"/>
        </w:rPr>
        <w:t>:</w:t>
      </w:r>
    </w:p>
    <w:p w:rsidR="009B6D64" w:rsidRDefault="009B6D64" w:rsidP="009B6D64">
      <w:pPr>
        <w:tabs>
          <w:tab w:val="left" w:pos="7181"/>
        </w:tabs>
        <w:ind w:left="640" w:right="634"/>
        <w:jc w:val="both"/>
        <w:rPr>
          <w:sz w:val="24"/>
        </w:rPr>
      </w:pPr>
      <w:r>
        <w:rPr>
          <w:sz w:val="24"/>
        </w:rPr>
        <w:t>Рок за извођење радова из предмета</w:t>
      </w:r>
      <w:r>
        <w:rPr>
          <w:spacing w:val="-24"/>
          <w:sz w:val="24"/>
        </w:rPr>
        <w:t xml:space="preserve"> </w:t>
      </w:r>
      <w:r>
        <w:rPr>
          <w:sz w:val="24"/>
        </w:rPr>
        <w:t>набавке</w:t>
      </w:r>
      <w:r>
        <w:rPr>
          <w:spacing w:val="-1"/>
          <w:sz w:val="24"/>
        </w:rPr>
        <w:t xml:space="preserve"> </w:t>
      </w:r>
      <w:r>
        <w:rPr>
          <w:sz w:val="24"/>
        </w:rPr>
        <w:t>износи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календарских дана од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дана закључења уговора (не дужи од </w:t>
      </w:r>
      <w:proofErr w:type="gramStart"/>
      <w:r>
        <w:rPr>
          <w:sz w:val="24"/>
        </w:rPr>
        <w:t>15  календарских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дана)</w:t>
      </w:r>
    </w:p>
    <w:p w:rsidR="009B6D64" w:rsidRPr="00941B3C" w:rsidRDefault="009B6D64" w:rsidP="009B6D64">
      <w:pPr>
        <w:pStyle w:val="ListParagraph"/>
        <w:numPr>
          <w:ilvl w:val="0"/>
          <w:numId w:val="5"/>
        </w:numPr>
        <w:tabs>
          <w:tab w:val="left" w:pos="905"/>
        </w:tabs>
        <w:spacing w:before="11"/>
        <w:ind w:left="640" w:right="635" w:firstLine="0"/>
        <w:rPr>
          <w:sz w:val="23"/>
        </w:rPr>
      </w:pPr>
      <w:r w:rsidRPr="00941B3C">
        <w:rPr>
          <w:b/>
          <w:sz w:val="24"/>
        </w:rPr>
        <w:t>Место извођења радова</w:t>
      </w:r>
      <w:r w:rsidRPr="00941B3C">
        <w:rPr>
          <w:sz w:val="24"/>
        </w:rPr>
        <w:t xml:space="preserve">: </w:t>
      </w:r>
      <w:r>
        <w:rPr>
          <w:sz w:val="24"/>
        </w:rPr>
        <w:t xml:space="preserve"> матична школа у Шишави</w:t>
      </w:r>
    </w:p>
    <w:p w:rsidR="009B6D64" w:rsidRDefault="009B6D64" w:rsidP="009B6D64">
      <w:pPr>
        <w:pStyle w:val="ListParagraph"/>
        <w:numPr>
          <w:ilvl w:val="0"/>
          <w:numId w:val="5"/>
        </w:numPr>
        <w:tabs>
          <w:tab w:val="left" w:pos="893"/>
        </w:tabs>
        <w:spacing w:line="292" w:lineRule="exact"/>
        <w:ind w:hanging="253"/>
        <w:rPr>
          <w:sz w:val="24"/>
        </w:rPr>
      </w:pPr>
      <w:r>
        <w:rPr>
          <w:b/>
          <w:sz w:val="24"/>
        </w:rPr>
        <w:t>Рок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плаћања</w:t>
      </w:r>
      <w:r>
        <w:rPr>
          <w:sz w:val="24"/>
        </w:rPr>
        <w:t>:</w:t>
      </w:r>
    </w:p>
    <w:p w:rsidR="009B6D64" w:rsidRDefault="009B6D64" w:rsidP="009B6D64">
      <w:pPr>
        <w:pStyle w:val="ListParagraph"/>
        <w:numPr>
          <w:ilvl w:val="1"/>
          <w:numId w:val="5"/>
        </w:numPr>
        <w:tabs>
          <w:tab w:val="left" w:pos="1405"/>
          <w:tab w:val="left" w:pos="1406"/>
        </w:tabs>
        <w:spacing w:line="242" w:lineRule="auto"/>
        <w:ind w:right="637"/>
        <w:jc w:val="left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z w:val="24"/>
        </w:rPr>
        <w:t xml:space="preserve"> дужи од 45 дана од дана примопредаје радове, окончаног обрачуна и уноса оверене ситуације/рачуна у Централни регистар фактура – ЦРФ.</w:t>
      </w:r>
    </w:p>
    <w:p w:rsidR="009B6D64" w:rsidRDefault="009B6D64" w:rsidP="009B6D64">
      <w:pPr>
        <w:pStyle w:val="BodyText"/>
        <w:rPr>
          <w:sz w:val="24"/>
        </w:rPr>
      </w:pPr>
    </w:p>
    <w:p w:rsidR="009B6D64" w:rsidRDefault="009B6D64" w:rsidP="009B6D64">
      <w:pPr>
        <w:pStyle w:val="BodyText"/>
        <w:spacing w:before="8"/>
        <w:rPr>
          <w:sz w:val="23"/>
        </w:rPr>
      </w:pPr>
    </w:p>
    <w:p w:rsidR="009B6D64" w:rsidRDefault="009B6D64" w:rsidP="009B6D64">
      <w:pPr>
        <w:tabs>
          <w:tab w:val="left" w:pos="6401"/>
          <w:tab w:val="left" w:pos="6444"/>
          <w:tab w:val="left" w:pos="8964"/>
        </w:tabs>
        <w:ind w:left="5681" w:right="1673" w:hanging="4276"/>
        <w:rPr>
          <w:rFonts w:ascii="Times New Roman" w:hAnsi="Times New Roman"/>
          <w:sz w:val="24"/>
        </w:rPr>
      </w:pPr>
      <w:r w:rsidRPr="00073295">
        <w:pict>
          <v:group id="_x0000_s1028" style="position:absolute;left:0;text-align:left;margin-left:1in;margin-top:27.4pt;width:131.55pt;height:.85pt;z-index:251662336;mso-position-horizontal-relative:page" coordorigin="1440,548" coordsize="2631,17">
            <v:line id="_x0000_s1029" style="position:absolute" from="1440,556" to="4068,556" strokeweight=".27489mm"/>
            <v:line id="_x0000_s1030" style="position:absolute" from="1440,556" to="4071,556" strokeweight=".84pt"/>
            <w10:wrap anchorx="page"/>
          </v:group>
        </w:pict>
      </w:r>
      <w:r>
        <w:rPr>
          <w:sz w:val="24"/>
        </w:rPr>
        <w:t>Датум 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Потпис одговорног лица М.П.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9B6D64" w:rsidRDefault="009B6D64" w:rsidP="009B6D64">
      <w:pPr>
        <w:pStyle w:val="BodyText"/>
        <w:spacing w:before="11"/>
        <w:rPr>
          <w:rFonts w:ascii="Times New Roman"/>
          <w:sz w:val="20"/>
        </w:rPr>
      </w:pPr>
    </w:p>
    <w:p w:rsidR="009B6D64" w:rsidRDefault="009B6D64" w:rsidP="009B6D64">
      <w:pPr>
        <w:spacing w:before="52"/>
        <w:ind w:left="640" w:right="638"/>
        <w:rPr>
          <w:sz w:val="24"/>
        </w:rPr>
      </w:pPr>
      <w:r>
        <w:rPr>
          <w:b/>
          <w:sz w:val="24"/>
        </w:rPr>
        <w:t xml:space="preserve">Напомена: </w:t>
      </w:r>
      <w:r>
        <w:rPr>
          <w:sz w:val="24"/>
        </w:rPr>
        <w:t>Образац понуде понуђач мора да попуни, овери и потпише, чиме потврђује да су подаци наведени у обрасцу понуде тачни.</w:t>
      </w:r>
    </w:p>
    <w:p w:rsidR="009B6D64" w:rsidRDefault="009B6D64" w:rsidP="009B6D64">
      <w:pPr>
        <w:rPr>
          <w:sz w:val="24"/>
        </w:rPr>
        <w:sectPr w:rsidR="009B6D64">
          <w:pgSz w:w="12240" w:h="15840"/>
          <w:pgMar w:top="1420" w:right="800" w:bottom="280" w:left="800" w:header="720" w:footer="720" w:gutter="0"/>
          <w:cols w:space="720"/>
        </w:sectPr>
      </w:pPr>
    </w:p>
    <w:p w:rsidR="009B6D64" w:rsidRDefault="009B6D64" w:rsidP="009B6D64">
      <w:pPr>
        <w:pStyle w:val="ListParagraph"/>
        <w:numPr>
          <w:ilvl w:val="1"/>
          <w:numId w:val="6"/>
        </w:numPr>
        <w:tabs>
          <w:tab w:val="left" w:pos="1526"/>
        </w:tabs>
        <w:spacing w:before="20"/>
        <w:ind w:left="3029" w:right="1249" w:hanging="1782"/>
        <w:jc w:val="left"/>
        <w:rPr>
          <w:b/>
          <w:sz w:val="28"/>
        </w:rPr>
      </w:pPr>
      <w:r>
        <w:rPr>
          <w:b/>
          <w:sz w:val="28"/>
        </w:rPr>
        <w:lastRenderedPageBreak/>
        <w:t>УСЛОВИ ЗА УЧЕШЋЕ У ПОСТУПКУ НАБАВКЕ И УПУТСТВО КАКО СЕ ДОКАЗУЈЕ ИСПУЊЕНОСТ ТИХ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УСЛОВА</w:t>
      </w:r>
    </w:p>
    <w:p w:rsidR="009B6D64" w:rsidRDefault="009B6D64" w:rsidP="009B6D64">
      <w:pPr>
        <w:pStyle w:val="BodyText"/>
        <w:rPr>
          <w:b/>
          <w:sz w:val="24"/>
        </w:rPr>
      </w:pPr>
    </w:p>
    <w:p w:rsidR="009B6D64" w:rsidRPr="00E02850" w:rsidRDefault="009B6D64" w:rsidP="009B6D64">
      <w:pPr>
        <w:ind w:left="640"/>
        <w:jc w:val="both"/>
        <w:rPr>
          <w:sz w:val="24"/>
        </w:rPr>
      </w:pPr>
      <w:r>
        <w:rPr>
          <w:sz w:val="24"/>
        </w:rPr>
        <w:t>Уколико понуду подноси правно лице, као понуђач, мора доказати да:</w:t>
      </w:r>
    </w:p>
    <w:p w:rsidR="009B6D64" w:rsidRDefault="009B6D64" w:rsidP="009B6D64">
      <w:pPr>
        <w:pStyle w:val="ListParagraph"/>
        <w:numPr>
          <w:ilvl w:val="0"/>
          <w:numId w:val="4"/>
        </w:numPr>
        <w:tabs>
          <w:tab w:val="left" w:pos="891"/>
        </w:tabs>
        <w:ind w:hanging="251"/>
        <w:rPr>
          <w:sz w:val="24"/>
        </w:rPr>
      </w:pPr>
      <w:r>
        <w:rPr>
          <w:sz w:val="24"/>
        </w:rPr>
        <w:t xml:space="preserve">је регистрован </w:t>
      </w:r>
      <w:r>
        <w:rPr>
          <w:spacing w:val="-4"/>
          <w:sz w:val="24"/>
        </w:rPr>
        <w:t xml:space="preserve">код </w:t>
      </w:r>
      <w:r>
        <w:rPr>
          <w:sz w:val="24"/>
        </w:rPr>
        <w:t xml:space="preserve">надлежног органа, </w:t>
      </w:r>
      <w:r>
        <w:rPr>
          <w:spacing w:val="-3"/>
          <w:sz w:val="24"/>
        </w:rPr>
        <w:t xml:space="preserve">односно </w:t>
      </w:r>
      <w:r>
        <w:rPr>
          <w:sz w:val="24"/>
        </w:rPr>
        <w:t>уписан у одговарајући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регистар;</w:t>
      </w:r>
    </w:p>
    <w:p w:rsidR="009B6D64" w:rsidRDefault="009B6D64" w:rsidP="009B6D64">
      <w:pPr>
        <w:pStyle w:val="ListParagraph"/>
        <w:numPr>
          <w:ilvl w:val="0"/>
          <w:numId w:val="4"/>
        </w:numPr>
        <w:tabs>
          <w:tab w:val="left" w:pos="941"/>
        </w:tabs>
        <w:ind w:left="640" w:right="639" w:firstLine="0"/>
        <w:rPr>
          <w:sz w:val="24"/>
        </w:rPr>
      </w:pPr>
      <w:r>
        <w:rPr>
          <w:sz w:val="24"/>
        </w:rPr>
        <w:t xml:space="preserve">он и његов законски заступник није осуђиван за неко </w:t>
      </w:r>
      <w:r>
        <w:rPr>
          <w:spacing w:val="-4"/>
          <w:sz w:val="24"/>
        </w:rPr>
        <w:t xml:space="preserve">од </w:t>
      </w:r>
      <w:r>
        <w:rPr>
          <w:sz w:val="24"/>
        </w:rPr>
        <w:t>кривичних дела као члан организоване криминалне групе, да није осуђиван за кривична дела против привреде, кривична дела против животне средине, кривично дело примања или давања мита, кривично дело</w:t>
      </w:r>
      <w:r>
        <w:rPr>
          <w:spacing w:val="1"/>
          <w:sz w:val="24"/>
        </w:rPr>
        <w:t xml:space="preserve"> </w:t>
      </w:r>
      <w:r>
        <w:rPr>
          <w:sz w:val="24"/>
        </w:rPr>
        <w:t>преваре;</w:t>
      </w:r>
    </w:p>
    <w:p w:rsidR="009B6D64" w:rsidRDefault="009B6D64" w:rsidP="009B6D64">
      <w:pPr>
        <w:pStyle w:val="ListParagraph"/>
        <w:numPr>
          <w:ilvl w:val="0"/>
          <w:numId w:val="4"/>
        </w:numPr>
        <w:tabs>
          <w:tab w:val="left" w:pos="917"/>
        </w:tabs>
        <w:ind w:left="640" w:right="640" w:firstLine="0"/>
        <w:rPr>
          <w:sz w:val="24"/>
        </w:rPr>
      </w:pPr>
      <w:r>
        <w:rPr>
          <w:sz w:val="24"/>
        </w:rPr>
        <w:t>је измирио доспеле порезе, доприносе и друге јавне дажбине у складу са прописима Републике Србије или стране државе када има седиште на њеној</w:t>
      </w:r>
      <w:r>
        <w:rPr>
          <w:spacing w:val="-14"/>
          <w:sz w:val="24"/>
        </w:rPr>
        <w:t xml:space="preserve"> </w:t>
      </w:r>
      <w:r>
        <w:rPr>
          <w:sz w:val="24"/>
        </w:rPr>
        <w:t>територији;</w:t>
      </w:r>
    </w:p>
    <w:p w:rsidR="009B6D64" w:rsidRDefault="009B6D64" w:rsidP="009B6D64">
      <w:pPr>
        <w:pStyle w:val="ListParagraph"/>
        <w:numPr>
          <w:ilvl w:val="0"/>
          <w:numId w:val="4"/>
        </w:numPr>
        <w:tabs>
          <w:tab w:val="left" w:pos="991"/>
        </w:tabs>
        <w:ind w:left="640" w:right="639" w:firstLine="0"/>
        <w:rPr>
          <w:sz w:val="24"/>
        </w:rPr>
      </w:pPr>
      <w:proofErr w:type="gramStart"/>
      <w:r>
        <w:rPr>
          <w:sz w:val="24"/>
        </w:rPr>
        <w:t>је</w:t>
      </w:r>
      <w:proofErr w:type="gramEnd"/>
      <w:r>
        <w:rPr>
          <w:sz w:val="24"/>
        </w:rPr>
        <w:t xml:space="preserve"> поштовао обавезе које произилазе из важећих прописа о заштити на </w:t>
      </w:r>
      <w:r>
        <w:rPr>
          <w:spacing w:val="-3"/>
          <w:sz w:val="24"/>
        </w:rPr>
        <w:t xml:space="preserve">раду, </w:t>
      </w:r>
      <w:r>
        <w:rPr>
          <w:sz w:val="24"/>
        </w:rPr>
        <w:t>запошљавању и условима рада, заштити животне средине, као и да гарантује да нема забрану обављања делатности која је на снази у време подношења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понуде.</w:t>
      </w:r>
    </w:p>
    <w:p w:rsidR="009B6D64" w:rsidRPr="00E02850" w:rsidRDefault="009B6D64" w:rsidP="009B6D64">
      <w:pPr>
        <w:pStyle w:val="ListParagraph"/>
        <w:numPr>
          <w:ilvl w:val="0"/>
          <w:numId w:val="4"/>
        </w:numPr>
        <w:tabs>
          <w:tab w:val="left" w:pos="1018"/>
        </w:tabs>
        <w:spacing w:before="11"/>
        <w:ind w:left="640" w:right="637" w:firstLine="0"/>
        <w:rPr>
          <w:sz w:val="23"/>
        </w:rPr>
      </w:pPr>
      <w:r w:rsidRPr="00E02850">
        <w:rPr>
          <w:sz w:val="24"/>
        </w:rPr>
        <w:t>располаже довољним и одговарајућим кадровским</w:t>
      </w:r>
      <w:r>
        <w:rPr>
          <w:sz w:val="24"/>
        </w:rPr>
        <w:t xml:space="preserve"> и техничким</w:t>
      </w:r>
      <w:r w:rsidRPr="00E02850">
        <w:rPr>
          <w:sz w:val="24"/>
        </w:rPr>
        <w:t xml:space="preserve"> капацитетом</w:t>
      </w:r>
      <w:r>
        <w:rPr>
          <w:sz w:val="24"/>
        </w:rPr>
        <w:t>, ресурсе и искуство потребно за реализацију радова из предмета набавке:</w:t>
      </w:r>
    </w:p>
    <w:p w:rsidR="009B6D64" w:rsidRDefault="009B6D64" w:rsidP="009B6D64">
      <w:pPr>
        <w:tabs>
          <w:tab w:val="left" w:pos="1018"/>
        </w:tabs>
        <w:spacing w:before="11"/>
        <w:ind w:right="637"/>
        <w:rPr>
          <w:sz w:val="23"/>
        </w:rPr>
      </w:pPr>
      <w:r>
        <w:rPr>
          <w:sz w:val="23"/>
        </w:rPr>
        <w:t xml:space="preserve">           1.</w:t>
      </w:r>
      <w:r w:rsidRPr="00E02850">
        <w:rPr>
          <w:sz w:val="23"/>
        </w:rPr>
        <w:t>привредни субјекат је у предходне три године реализовао уговоре из предмета набавке</w:t>
      </w:r>
      <w:r>
        <w:rPr>
          <w:sz w:val="23"/>
        </w:rPr>
        <w:t xml:space="preserve"> </w:t>
      </w:r>
      <w:r w:rsidRPr="00E02850">
        <w:rPr>
          <w:sz w:val="23"/>
        </w:rPr>
        <w:t xml:space="preserve">( </w:t>
      </w:r>
      <w:r>
        <w:rPr>
          <w:sz w:val="23"/>
        </w:rPr>
        <w:t xml:space="preserve">  </w:t>
      </w:r>
    </w:p>
    <w:p w:rsidR="009B6D64" w:rsidRDefault="009B6D64" w:rsidP="009B6D64">
      <w:pPr>
        <w:tabs>
          <w:tab w:val="left" w:pos="1018"/>
        </w:tabs>
        <w:spacing w:before="11"/>
        <w:ind w:right="637"/>
        <w:rPr>
          <w:sz w:val="23"/>
        </w:rPr>
      </w:pPr>
      <w:r>
        <w:rPr>
          <w:sz w:val="23"/>
        </w:rPr>
        <w:t xml:space="preserve">             </w:t>
      </w:r>
      <w:proofErr w:type="gramStart"/>
      <w:r w:rsidRPr="00E02850">
        <w:rPr>
          <w:sz w:val="23"/>
        </w:rPr>
        <w:t>грађевински</w:t>
      </w:r>
      <w:proofErr w:type="gramEnd"/>
      <w:r w:rsidRPr="00E02850">
        <w:rPr>
          <w:sz w:val="23"/>
        </w:rPr>
        <w:t xml:space="preserve"> и грађевинско занатски радови)</w:t>
      </w:r>
      <w:r>
        <w:rPr>
          <w:sz w:val="23"/>
        </w:rPr>
        <w:t>,</w:t>
      </w:r>
    </w:p>
    <w:p w:rsidR="009B6D64" w:rsidRDefault="009B6D64" w:rsidP="009B6D64">
      <w:pPr>
        <w:tabs>
          <w:tab w:val="left" w:pos="1018"/>
        </w:tabs>
        <w:spacing w:before="11"/>
        <w:ind w:right="637"/>
        <w:rPr>
          <w:sz w:val="23"/>
        </w:rPr>
      </w:pPr>
      <w:r>
        <w:rPr>
          <w:sz w:val="23"/>
        </w:rPr>
        <w:t xml:space="preserve">            2.привредни субјекат нема сукобљене интересе који могу негативно да утичу на извршење   </w:t>
      </w:r>
    </w:p>
    <w:p w:rsidR="009B6D64" w:rsidRDefault="009B6D64" w:rsidP="009B6D64">
      <w:pPr>
        <w:tabs>
          <w:tab w:val="left" w:pos="1018"/>
        </w:tabs>
        <w:spacing w:before="11"/>
        <w:ind w:right="637"/>
        <w:rPr>
          <w:sz w:val="23"/>
        </w:rPr>
      </w:pPr>
      <w:r>
        <w:rPr>
          <w:sz w:val="23"/>
        </w:rPr>
        <w:t xml:space="preserve">              </w:t>
      </w:r>
      <w:proofErr w:type="gramStart"/>
      <w:r>
        <w:rPr>
          <w:sz w:val="23"/>
        </w:rPr>
        <w:t>набавке</w:t>
      </w:r>
      <w:proofErr w:type="gramEnd"/>
      <w:r>
        <w:rPr>
          <w:sz w:val="23"/>
        </w:rPr>
        <w:t>;</w:t>
      </w:r>
    </w:p>
    <w:p w:rsidR="009B6D64" w:rsidRDefault="009B6D64" w:rsidP="009B6D64">
      <w:pPr>
        <w:tabs>
          <w:tab w:val="left" w:pos="1018"/>
        </w:tabs>
        <w:spacing w:before="11"/>
        <w:ind w:right="637"/>
        <w:rPr>
          <w:sz w:val="23"/>
        </w:rPr>
      </w:pPr>
      <w:r>
        <w:rPr>
          <w:sz w:val="23"/>
        </w:rPr>
        <w:t xml:space="preserve">            3.</w:t>
      </w:r>
      <w:r w:rsidRPr="00F7430B">
        <w:rPr>
          <w:sz w:val="23"/>
        </w:rPr>
        <w:t xml:space="preserve"> </w:t>
      </w:r>
      <w:proofErr w:type="gramStart"/>
      <w:r>
        <w:rPr>
          <w:sz w:val="23"/>
        </w:rPr>
        <w:t>привредни</w:t>
      </w:r>
      <w:proofErr w:type="gramEnd"/>
      <w:r>
        <w:rPr>
          <w:sz w:val="23"/>
        </w:rPr>
        <w:t xml:space="preserve"> субјекат да има запослене по уговору о раду или по основи уговора о делу или   </w:t>
      </w:r>
    </w:p>
    <w:p w:rsidR="009B6D64" w:rsidRDefault="009B6D64" w:rsidP="009B6D64">
      <w:pPr>
        <w:tabs>
          <w:tab w:val="left" w:pos="1018"/>
        </w:tabs>
        <w:spacing w:before="11"/>
        <w:ind w:right="637"/>
        <w:rPr>
          <w:sz w:val="23"/>
        </w:rPr>
      </w:pPr>
      <w:r>
        <w:rPr>
          <w:sz w:val="23"/>
        </w:rPr>
        <w:t xml:space="preserve">               </w:t>
      </w:r>
      <w:proofErr w:type="gramStart"/>
      <w:r>
        <w:rPr>
          <w:sz w:val="23"/>
        </w:rPr>
        <w:t>уговора</w:t>
      </w:r>
      <w:proofErr w:type="gramEnd"/>
      <w:r>
        <w:rPr>
          <w:sz w:val="23"/>
        </w:rPr>
        <w:t xml:space="preserve"> о повременим и привременим пословима – једног дипломираног грађевинског </w:t>
      </w:r>
    </w:p>
    <w:p w:rsidR="009B6D64" w:rsidRDefault="009B6D64" w:rsidP="009B6D64">
      <w:pPr>
        <w:tabs>
          <w:tab w:val="left" w:pos="1018"/>
        </w:tabs>
        <w:spacing w:before="11"/>
        <w:ind w:right="637"/>
        <w:rPr>
          <w:sz w:val="23"/>
        </w:rPr>
      </w:pPr>
      <w:r>
        <w:rPr>
          <w:sz w:val="23"/>
        </w:rPr>
        <w:t xml:space="preserve">              </w:t>
      </w:r>
      <w:proofErr w:type="gramStart"/>
      <w:r>
        <w:rPr>
          <w:sz w:val="23"/>
        </w:rPr>
        <w:t>инжењера</w:t>
      </w:r>
      <w:proofErr w:type="gramEnd"/>
      <w:r>
        <w:rPr>
          <w:sz w:val="23"/>
        </w:rPr>
        <w:t xml:space="preserve">, са лиценцом бр. 410 или 411или 412 са важећом потврдом издатом од стране </w:t>
      </w:r>
    </w:p>
    <w:p w:rsidR="009B6D64" w:rsidRDefault="009B6D64" w:rsidP="009B6D64">
      <w:pPr>
        <w:tabs>
          <w:tab w:val="left" w:pos="1018"/>
        </w:tabs>
        <w:spacing w:before="11"/>
        <w:ind w:right="637"/>
        <w:rPr>
          <w:sz w:val="23"/>
        </w:rPr>
      </w:pPr>
      <w:r>
        <w:rPr>
          <w:sz w:val="23"/>
        </w:rPr>
        <w:t xml:space="preserve">              </w:t>
      </w:r>
      <w:proofErr w:type="gramStart"/>
      <w:r>
        <w:rPr>
          <w:sz w:val="23"/>
        </w:rPr>
        <w:t>Инжењерске коморе Србије- ИКС.</w:t>
      </w:r>
      <w:proofErr w:type="gramEnd"/>
    </w:p>
    <w:p w:rsidR="009B6D64" w:rsidRDefault="009B6D64" w:rsidP="009B6D64">
      <w:pPr>
        <w:tabs>
          <w:tab w:val="left" w:pos="1018"/>
        </w:tabs>
        <w:spacing w:before="11"/>
        <w:ind w:right="637"/>
        <w:rPr>
          <w:sz w:val="23"/>
        </w:rPr>
      </w:pPr>
      <w:r>
        <w:rPr>
          <w:sz w:val="23"/>
        </w:rPr>
        <w:t xml:space="preserve">            4. </w:t>
      </w:r>
      <w:proofErr w:type="gramStart"/>
      <w:r>
        <w:rPr>
          <w:sz w:val="23"/>
        </w:rPr>
        <w:t>привредни</w:t>
      </w:r>
      <w:proofErr w:type="gramEnd"/>
      <w:r>
        <w:rPr>
          <w:sz w:val="23"/>
        </w:rPr>
        <w:t xml:space="preserve"> субјекат располаже неопходним техничким капацитетом, тј. </w:t>
      </w:r>
      <w:proofErr w:type="gramStart"/>
      <w:r>
        <w:rPr>
          <w:sz w:val="23"/>
        </w:rPr>
        <w:t>да</w:t>
      </w:r>
      <w:proofErr w:type="gramEnd"/>
      <w:r>
        <w:rPr>
          <w:sz w:val="23"/>
        </w:rPr>
        <w:t xml:space="preserve"> располаже </w:t>
      </w:r>
    </w:p>
    <w:p w:rsidR="009B6D64" w:rsidRDefault="009B6D64" w:rsidP="009B6D64">
      <w:pPr>
        <w:tabs>
          <w:tab w:val="left" w:pos="1018"/>
        </w:tabs>
        <w:spacing w:before="11"/>
        <w:ind w:right="637"/>
        <w:rPr>
          <w:sz w:val="23"/>
        </w:rPr>
      </w:pPr>
      <w:r>
        <w:rPr>
          <w:sz w:val="23"/>
        </w:rPr>
        <w:t xml:space="preserve">             </w:t>
      </w:r>
      <w:proofErr w:type="gramStart"/>
      <w:r>
        <w:rPr>
          <w:sz w:val="23"/>
        </w:rPr>
        <w:t>неопходном</w:t>
      </w:r>
      <w:proofErr w:type="gramEnd"/>
      <w:r>
        <w:rPr>
          <w:sz w:val="23"/>
        </w:rPr>
        <w:t xml:space="preserve"> механизацијом, грађевинским машинама и техничком опремом и алатима, </w:t>
      </w:r>
    </w:p>
    <w:p w:rsidR="009B6D64" w:rsidRDefault="009B6D64" w:rsidP="009B6D64">
      <w:pPr>
        <w:tabs>
          <w:tab w:val="left" w:pos="1018"/>
        </w:tabs>
        <w:spacing w:before="11"/>
        <w:ind w:right="637"/>
        <w:rPr>
          <w:sz w:val="23"/>
        </w:rPr>
      </w:pPr>
      <w:r>
        <w:rPr>
          <w:sz w:val="23"/>
        </w:rPr>
        <w:t xml:space="preserve">             </w:t>
      </w:r>
      <w:proofErr w:type="gramStart"/>
      <w:r>
        <w:rPr>
          <w:sz w:val="23"/>
        </w:rPr>
        <w:t>неопходним</w:t>
      </w:r>
      <w:proofErr w:type="gramEnd"/>
      <w:r>
        <w:rPr>
          <w:sz w:val="23"/>
        </w:rPr>
        <w:t xml:space="preserve"> за реализацију радова који су предмет јавне набавке.</w:t>
      </w:r>
    </w:p>
    <w:p w:rsidR="009B6D64" w:rsidRDefault="009B6D64" w:rsidP="009B6D64">
      <w:pPr>
        <w:tabs>
          <w:tab w:val="left" w:pos="1018"/>
        </w:tabs>
        <w:spacing w:before="11"/>
        <w:ind w:right="637"/>
        <w:rPr>
          <w:sz w:val="23"/>
        </w:rPr>
      </w:pPr>
      <w:r>
        <w:rPr>
          <w:sz w:val="23"/>
        </w:rPr>
        <w:t xml:space="preserve">             Испуњеност услова наведених под тачкама 1,2,3,4, понуђач- привредни субјекат доказује       </w:t>
      </w:r>
    </w:p>
    <w:p w:rsidR="009B6D64" w:rsidRDefault="009B6D64" w:rsidP="009B6D64">
      <w:pPr>
        <w:tabs>
          <w:tab w:val="left" w:pos="1018"/>
        </w:tabs>
        <w:spacing w:before="11"/>
        <w:ind w:right="637"/>
        <w:rPr>
          <w:sz w:val="23"/>
        </w:rPr>
      </w:pPr>
      <w:r>
        <w:rPr>
          <w:sz w:val="23"/>
        </w:rPr>
        <w:t xml:space="preserve">              </w:t>
      </w:r>
      <w:proofErr w:type="gramStart"/>
      <w:r>
        <w:rPr>
          <w:sz w:val="23"/>
        </w:rPr>
        <w:t>достављањем</w:t>
      </w:r>
      <w:proofErr w:type="gramEnd"/>
      <w:r>
        <w:rPr>
          <w:sz w:val="23"/>
        </w:rPr>
        <w:t xml:space="preserve"> изјаве о испуњености критеријума за квалитативан избор привредног субјекта   </w:t>
      </w:r>
    </w:p>
    <w:p w:rsidR="009B6D64" w:rsidRDefault="009B6D64" w:rsidP="009B6D64">
      <w:pPr>
        <w:tabs>
          <w:tab w:val="left" w:pos="1018"/>
        </w:tabs>
        <w:spacing w:before="11"/>
        <w:ind w:right="637"/>
        <w:rPr>
          <w:sz w:val="23"/>
        </w:rPr>
      </w:pPr>
      <w:r>
        <w:rPr>
          <w:sz w:val="23"/>
        </w:rPr>
        <w:t xml:space="preserve">             </w:t>
      </w:r>
      <w:proofErr w:type="gramStart"/>
      <w:r>
        <w:rPr>
          <w:sz w:val="23"/>
        </w:rPr>
        <w:t>којим</w:t>
      </w:r>
      <w:proofErr w:type="gramEnd"/>
      <w:r>
        <w:rPr>
          <w:sz w:val="23"/>
        </w:rPr>
        <w:t xml:space="preserve"> потврђује да испуњава захтеване критеријуме за избор привредног субкекта. </w:t>
      </w:r>
      <w:proofErr w:type="gramStart"/>
      <w:r>
        <w:rPr>
          <w:sz w:val="23"/>
        </w:rPr>
        <w:t>( образац</w:t>
      </w:r>
      <w:proofErr w:type="gramEnd"/>
      <w:r>
        <w:rPr>
          <w:sz w:val="23"/>
        </w:rPr>
        <w:t xml:space="preserve">     </w:t>
      </w:r>
    </w:p>
    <w:p w:rsidR="009B6D64" w:rsidRDefault="009B6D64" w:rsidP="009B6D64">
      <w:pPr>
        <w:tabs>
          <w:tab w:val="left" w:pos="1018"/>
        </w:tabs>
        <w:spacing w:before="11"/>
        <w:ind w:right="637"/>
        <w:rPr>
          <w:sz w:val="23"/>
        </w:rPr>
      </w:pPr>
      <w:r>
        <w:rPr>
          <w:sz w:val="23"/>
        </w:rPr>
        <w:t xml:space="preserve">              бр.1)</w:t>
      </w:r>
    </w:p>
    <w:p w:rsidR="009B6D64" w:rsidRPr="00E02850" w:rsidRDefault="009B6D64" w:rsidP="009B6D64">
      <w:pPr>
        <w:tabs>
          <w:tab w:val="left" w:pos="1018"/>
        </w:tabs>
        <w:spacing w:before="11"/>
        <w:ind w:right="637"/>
        <w:rPr>
          <w:sz w:val="23"/>
        </w:rPr>
      </w:pPr>
    </w:p>
    <w:p w:rsidR="009B6D64" w:rsidRDefault="009B6D64" w:rsidP="009B6D64">
      <w:pPr>
        <w:ind w:left="640" w:right="634"/>
        <w:jc w:val="both"/>
        <w:rPr>
          <w:sz w:val="24"/>
        </w:rPr>
      </w:pPr>
      <w:r>
        <w:rPr>
          <w:b/>
          <w:sz w:val="24"/>
        </w:rPr>
        <w:t>Напомена</w:t>
      </w:r>
      <w:r>
        <w:rPr>
          <w:sz w:val="24"/>
        </w:rPr>
        <w:t xml:space="preserve">: </w:t>
      </w:r>
      <w:r>
        <w:rPr>
          <w:spacing w:val="-3"/>
          <w:sz w:val="24"/>
        </w:rPr>
        <w:t xml:space="preserve">уколико понуду </w:t>
      </w:r>
      <w:r>
        <w:rPr>
          <w:sz w:val="24"/>
        </w:rPr>
        <w:t>подноси предузетник, као понуђач, мора доказати све горе наведене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услове</w:t>
      </w:r>
      <w:r>
        <w:rPr>
          <w:spacing w:val="-11"/>
          <w:sz w:val="24"/>
        </w:rPr>
        <w:t xml:space="preserve"> </w:t>
      </w:r>
      <w:r>
        <w:rPr>
          <w:sz w:val="24"/>
        </w:rPr>
        <w:t>које</w:t>
      </w:r>
      <w:r>
        <w:rPr>
          <w:spacing w:val="-12"/>
          <w:sz w:val="24"/>
        </w:rPr>
        <w:t xml:space="preserve"> </w:t>
      </w:r>
      <w:r>
        <w:rPr>
          <w:sz w:val="24"/>
        </w:rPr>
        <w:t>мора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10"/>
          <w:sz w:val="24"/>
        </w:rPr>
        <w:t xml:space="preserve"> </w:t>
      </w:r>
      <w:r>
        <w:rPr>
          <w:sz w:val="24"/>
        </w:rPr>
        <w:t>испуни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правно</w:t>
      </w:r>
      <w:r>
        <w:rPr>
          <w:spacing w:val="-9"/>
          <w:sz w:val="24"/>
        </w:rPr>
        <w:t xml:space="preserve"> </w:t>
      </w:r>
      <w:r>
        <w:rPr>
          <w:sz w:val="24"/>
        </w:rPr>
        <w:t>лице,</w:t>
      </w:r>
      <w:r>
        <w:rPr>
          <w:spacing w:val="-8"/>
          <w:sz w:val="24"/>
        </w:rPr>
        <w:t xml:space="preserve"> </w:t>
      </w:r>
      <w:r>
        <w:rPr>
          <w:sz w:val="24"/>
        </w:rPr>
        <w:t>као</w:t>
      </w:r>
      <w:r>
        <w:rPr>
          <w:spacing w:val="-9"/>
          <w:sz w:val="24"/>
        </w:rPr>
        <w:t xml:space="preserve"> </w:t>
      </w:r>
      <w:r>
        <w:rPr>
          <w:sz w:val="24"/>
        </w:rPr>
        <w:t>понуђач,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тим</w:t>
      </w:r>
      <w:r>
        <w:rPr>
          <w:spacing w:val="-10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овом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случају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 xml:space="preserve">под </w:t>
      </w:r>
      <w:r>
        <w:rPr>
          <w:sz w:val="24"/>
        </w:rPr>
        <w:t xml:space="preserve">редним бројем 2) мења се доказивање услова у: „да предузетник, као понуђач, није осуђиван за неко </w:t>
      </w:r>
      <w:r>
        <w:rPr>
          <w:spacing w:val="-4"/>
          <w:sz w:val="24"/>
        </w:rPr>
        <w:t xml:space="preserve">од </w:t>
      </w:r>
      <w:r>
        <w:rPr>
          <w:sz w:val="24"/>
        </w:rPr>
        <w:t>кривичних дела као члан организоване криминалне групе, да није осуђиван за кривична дела против привреде, кривична дела против животне средине, кривично дело примања или давања мита, кривично дело</w:t>
      </w:r>
      <w:r>
        <w:rPr>
          <w:spacing w:val="-6"/>
          <w:sz w:val="24"/>
        </w:rPr>
        <w:t xml:space="preserve"> </w:t>
      </w:r>
      <w:r>
        <w:rPr>
          <w:sz w:val="24"/>
        </w:rPr>
        <w:t>преваре;</w:t>
      </w:r>
    </w:p>
    <w:p w:rsidR="009B6D64" w:rsidRDefault="009B6D64" w:rsidP="009B6D64">
      <w:pPr>
        <w:spacing w:before="2"/>
        <w:ind w:left="640" w:right="637"/>
        <w:jc w:val="both"/>
        <w:rPr>
          <w:sz w:val="24"/>
        </w:rPr>
      </w:pPr>
      <w:proofErr w:type="gramStart"/>
      <w:r>
        <w:rPr>
          <w:spacing w:val="-4"/>
          <w:sz w:val="24"/>
        </w:rPr>
        <w:t xml:space="preserve">Уколико </w:t>
      </w:r>
      <w:r>
        <w:rPr>
          <w:spacing w:val="-3"/>
          <w:sz w:val="24"/>
        </w:rPr>
        <w:t xml:space="preserve">понуду </w:t>
      </w:r>
      <w:r>
        <w:rPr>
          <w:sz w:val="24"/>
        </w:rPr>
        <w:t xml:space="preserve">подноси физичко лице, као понуђач, мора доказати горе наведене услове које мора да испуни правно лице, као понуђач, с тим да се у овом случају брише доказ </w:t>
      </w:r>
      <w:r>
        <w:rPr>
          <w:spacing w:val="-3"/>
          <w:sz w:val="24"/>
        </w:rPr>
        <w:t xml:space="preserve">под </w:t>
      </w:r>
      <w:r>
        <w:rPr>
          <w:sz w:val="24"/>
        </w:rPr>
        <w:t>редним бројем 1).</w:t>
      </w:r>
      <w:proofErr w:type="gramEnd"/>
    </w:p>
    <w:p w:rsidR="009B6D64" w:rsidRDefault="009B6D64" w:rsidP="009B6D64">
      <w:pPr>
        <w:jc w:val="both"/>
        <w:rPr>
          <w:sz w:val="24"/>
        </w:rPr>
        <w:sectPr w:rsidR="009B6D64">
          <w:pgSz w:w="12240" w:h="15840"/>
          <w:pgMar w:top="1420" w:right="800" w:bottom="280" w:left="800" w:header="720" w:footer="720" w:gutter="0"/>
          <w:cols w:space="720"/>
        </w:sectPr>
      </w:pPr>
    </w:p>
    <w:p w:rsidR="009B6D64" w:rsidRDefault="009B6D64" w:rsidP="009B6D64">
      <w:pPr>
        <w:pStyle w:val="BodyText"/>
        <w:rPr>
          <w:b/>
          <w:sz w:val="28"/>
          <w:szCs w:val="28"/>
        </w:rPr>
      </w:pPr>
      <w:r w:rsidRPr="00FA482B">
        <w:rPr>
          <w:b/>
          <w:sz w:val="28"/>
          <w:szCs w:val="28"/>
        </w:rPr>
        <w:lastRenderedPageBreak/>
        <w:t>Основи за искључење</w:t>
      </w:r>
    </w:p>
    <w:p w:rsidR="009B6D64" w:rsidRDefault="009B6D64" w:rsidP="009B6D64">
      <w:pPr>
        <w:pStyle w:val="BodyText"/>
        <w:rPr>
          <w:b/>
          <w:sz w:val="28"/>
          <w:szCs w:val="28"/>
        </w:rPr>
      </w:pPr>
    </w:p>
    <w:p w:rsidR="009B6D64" w:rsidRDefault="009B6D64" w:rsidP="009B6D64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Наручилац је дужан да искључи привредног субјекта из поступка </w:t>
      </w:r>
      <w:proofErr w:type="gramStart"/>
      <w:r>
        <w:rPr>
          <w:sz w:val="28"/>
          <w:szCs w:val="28"/>
        </w:rPr>
        <w:t>набавке  ако</w:t>
      </w:r>
      <w:proofErr w:type="gramEnd"/>
      <w:r>
        <w:rPr>
          <w:sz w:val="28"/>
          <w:szCs w:val="28"/>
        </w:rPr>
        <w:t xml:space="preserve"> :</w:t>
      </w:r>
    </w:p>
    <w:p w:rsidR="009B6D64" w:rsidRDefault="009B6D64" w:rsidP="009B6D64">
      <w:pPr>
        <w:pStyle w:val="BodyText"/>
        <w:jc w:val="both"/>
        <w:rPr>
          <w:sz w:val="24"/>
          <w:szCs w:val="24"/>
        </w:rPr>
      </w:pPr>
      <w:r w:rsidRPr="00FA482B">
        <w:rPr>
          <w:sz w:val="24"/>
          <w:szCs w:val="24"/>
        </w:rPr>
        <w:t>1. привредни субјект не докаже да он и његов законски заступник у периоду од предходних 5 година од дана истека рока за подношења понуда, односно пријава није правоснажно осуђен, осим ако правоснажном пресудом није утврђен други период забране учешћа у поступку јавне набавке за:</w:t>
      </w:r>
    </w:p>
    <w:p w:rsidR="009B6D64" w:rsidRDefault="009B6D64" w:rsidP="009B6D64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1). кривично дело које је извршило као члан организоване криминалне групе и кривично дело удруживање ради вршења кривичних дела;</w:t>
      </w:r>
    </w:p>
    <w:p w:rsidR="009B6D64" w:rsidRDefault="009B6D64" w:rsidP="009B6D64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2. кривично дело злоупотребе положаја одговорног лица, кривично дело злоупотребе у вези са јавном набавком, кривично дело примање мита у обављању привредне делатности, кривично дело давања мита у обављању привредне делатности, кривично дело злоупотребе службеног положаја, кривично дело трговине утицајем,</w:t>
      </w:r>
      <w:r w:rsidRPr="00AB5A60">
        <w:rPr>
          <w:sz w:val="24"/>
          <w:szCs w:val="24"/>
        </w:rPr>
        <w:t xml:space="preserve"> </w:t>
      </w:r>
      <w:r>
        <w:rPr>
          <w:sz w:val="24"/>
          <w:szCs w:val="24"/>
        </w:rPr>
        <w:t>кривично дело примања мита и кривично дело давања мита, кривично дело преваре,</w:t>
      </w:r>
      <w:r w:rsidRPr="00AB5A60">
        <w:rPr>
          <w:sz w:val="24"/>
          <w:szCs w:val="24"/>
        </w:rPr>
        <w:t xml:space="preserve"> </w:t>
      </w:r>
      <w:r>
        <w:rPr>
          <w:sz w:val="24"/>
          <w:szCs w:val="24"/>
        </w:rPr>
        <w:t>кривично дело неоснованог добијања и коришћења кредита и друге погодности, кривично дело преваре у обављању привредне делатности и кривично дело пореске утаје, кривично дело тероризма,</w:t>
      </w:r>
      <w:r w:rsidRPr="00975AB6">
        <w:rPr>
          <w:sz w:val="24"/>
          <w:szCs w:val="24"/>
        </w:rPr>
        <w:t xml:space="preserve"> </w:t>
      </w:r>
      <w:r>
        <w:rPr>
          <w:sz w:val="24"/>
          <w:szCs w:val="24"/>
        </w:rPr>
        <w:t>кривично дело јавног потстицања на извршење терористичких дела,</w:t>
      </w:r>
      <w:r w:rsidRPr="00975AB6">
        <w:rPr>
          <w:sz w:val="24"/>
          <w:szCs w:val="24"/>
        </w:rPr>
        <w:t xml:space="preserve"> </w:t>
      </w:r>
      <w:r>
        <w:rPr>
          <w:sz w:val="24"/>
          <w:szCs w:val="24"/>
        </w:rPr>
        <w:t>кривично дело врбовања и обучавања за вршење терористичких дела и кривично дело терористичког удруживања,</w:t>
      </w:r>
      <w:r w:rsidRPr="00975AB6">
        <w:rPr>
          <w:sz w:val="24"/>
          <w:szCs w:val="24"/>
        </w:rPr>
        <w:t xml:space="preserve"> </w:t>
      </w:r>
      <w:r>
        <w:rPr>
          <w:sz w:val="24"/>
          <w:szCs w:val="24"/>
        </w:rPr>
        <w:t>кривично дело прања новца, кривично дело финансирања тероризма, кривично дело трговине људима, и</w:t>
      </w:r>
      <w:r w:rsidRPr="00975AB6">
        <w:rPr>
          <w:sz w:val="24"/>
          <w:szCs w:val="24"/>
        </w:rPr>
        <w:t xml:space="preserve"> </w:t>
      </w:r>
      <w:r>
        <w:rPr>
          <w:sz w:val="24"/>
          <w:szCs w:val="24"/>
        </w:rPr>
        <w:t>кривично дело заснивања робског односа и превоза лица у ропском односу.</w:t>
      </w:r>
    </w:p>
    <w:p w:rsidR="009B6D64" w:rsidRDefault="009B6D64" w:rsidP="009B6D64">
      <w:pPr>
        <w:pStyle w:val="BodyTex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2.Утврди да је привредни субјекат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искључење привредног субјекта, избора привредног субјекта или доделе уговора.</w:t>
      </w:r>
      <w:proofErr w:type="gramEnd"/>
    </w:p>
    <w:p w:rsidR="009B6D64" w:rsidRDefault="009B6D64" w:rsidP="009B6D64">
      <w:pPr>
        <w:pStyle w:val="BodyText"/>
        <w:jc w:val="both"/>
        <w:rPr>
          <w:sz w:val="24"/>
          <w:szCs w:val="24"/>
        </w:rPr>
      </w:pPr>
      <w:r w:rsidRPr="00846A60">
        <w:rPr>
          <w:b/>
          <w:sz w:val="24"/>
          <w:szCs w:val="24"/>
        </w:rPr>
        <w:t>Напомена:</w:t>
      </w:r>
      <w:r>
        <w:rPr>
          <w:sz w:val="24"/>
          <w:szCs w:val="24"/>
        </w:rPr>
        <w:t xml:space="preserve"> наручилац ће искључити привредног субјекта из поступка набавке ако у поступку набавке утврди да постоје основи за искључење.</w:t>
      </w:r>
    </w:p>
    <w:p w:rsidR="009B6D64" w:rsidRPr="00846A60" w:rsidRDefault="009B6D64" w:rsidP="009B6D64">
      <w:pPr>
        <w:pStyle w:val="BodyTex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Испуњеност услова наведених тачака, понуђач привредни субјекат доказује достављањем изјаве о испуњености критеријума за квалитативан избор привредног сувјекта којом потврђује да не постоје основи за искључење.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Образац</w:t>
      </w:r>
      <w:proofErr w:type="gramEnd"/>
      <w:r>
        <w:rPr>
          <w:sz w:val="24"/>
          <w:szCs w:val="24"/>
        </w:rPr>
        <w:t xml:space="preserve"> бр. </w:t>
      </w:r>
      <w:proofErr w:type="gramStart"/>
      <w:r>
        <w:rPr>
          <w:sz w:val="24"/>
          <w:szCs w:val="24"/>
        </w:rPr>
        <w:t>2. )</w:t>
      </w:r>
      <w:proofErr w:type="gramEnd"/>
      <w:r>
        <w:rPr>
          <w:sz w:val="24"/>
          <w:szCs w:val="24"/>
        </w:rPr>
        <w:t>.</w:t>
      </w:r>
    </w:p>
    <w:p w:rsidR="009B6D64" w:rsidRDefault="009B6D64" w:rsidP="009B6D64">
      <w:pPr>
        <w:pStyle w:val="BodyText"/>
        <w:rPr>
          <w:sz w:val="20"/>
        </w:rPr>
      </w:pPr>
    </w:p>
    <w:p w:rsidR="009B6D64" w:rsidRDefault="009B6D64" w:rsidP="009B6D64">
      <w:pPr>
        <w:pStyle w:val="BodyText"/>
        <w:spacing w:before="9"/>
      </w:pPr>
    </w:p>
    <w:p w:rsidR="009B6D64" w:rsidRDefault="009B6D64" w:rsidP="009B6D64">
      <w:pPr>
        <w:spacing w:before="52"/>
        <w:ind w:right="635"/>
        <w:jc w:val="right"/>
        <w:rPr>
          <w:sz w:val="24"/>
        </w:rPr>
      </w:pPr>
    </w:p>
    <w:p w:rsidR="009B6D64" w:rsidRDefault="009B6D64" w:rsidP="009B6D64">
      <w:pPr>
        <w:spacing w:before="52"/>
        <w:ind w:right="635"/>
        <w:jc w:val="right"/>
        <w:rPr>
          <w:sz w:val="24"/>
        </w:rPr>
      </w:pPr>
    </w:p>
    <w:p w:rsidR="009B6D64" w:rsidRDefault="009B6D64" w:rsidP="009B6D64">
      <w:pPr>
        <w:spacing w:before="52"/>
        <w:ind w:right="635"/>
        <w:jc w:val="right"/>
        <w:rPr>
          <w:sz w:val="24"/>
        </w:rPr>
      </w:pPr>
    </w:p>
    <w:p w:rsidR="009B6D64" w:rsidRDefault="009B6D64" w:rsidP="009B6D64">
      <w:pPr>
        <w:spacing w:before="52"/>
        <w:ind w:right="635"/>
        <w:jc w:val="right"/>
        <w:rPr>
          <w:sz w:val="24"/>
        </w:rPr>
      </w:pPr>
    </w:p>
    <w:p w:rsidR="009B6D64" w:rsidRDefault="009B6D64" w:rsidP="009B6D64">
      <w:pPr>
        <w:spacing w:before="52"/>
        <w:ind w:right="635"/>
        <w:jc w:val="right"/>
        <w:rPr>
          <w:sz w:val="24"/>
        </w:rPr>
      </w:pPr>
    </w:p>
    <w:p w:rsidR="009B6D64" w:rsidRDefault="009B6D64" w:rsidP="009B6D64">
      <w:pPr>
        <w:spacing w:before="52"/>
        <w:ind w:right="635"/>
        <w:jc w:val="right"/>
        <w:rPr>
          <w:sz w:val="24"/>
        </w:rPr>
      </w:pPr>
    </w:p>
    <w:p w:rsidR="009B6D64" w:rsidRDefault="009B6D64" w:rsidP="009B6D64">
      <w:pPr>
        <w:spacing w:before="52"/>
        <w:ind w:right="635"/>
        <w:jc w:val="right"/>
        <w:rPr>
          <w:sz w:val="24"/>
        </w:rPr>
      </w:pPr>
    </w:p>
    <w:p w:rsidR="009B6D64" w:rsidRDefault="009B6D64" w:rsidP="009B6D64">
      <w:pPr>
        <w:spacing w:before="52"/>
        <w:ind w:right="635"/>
        <w:jc w:val="right"/>
        <w:rPr>
          <w:sz w:val="24"/>
        </w:rPr>
      </w:pPr>
    </w:p>
    <w:p w:rsidR="009B6D64" w:rsidRDefault="009B6D64" w:rsidP="009B6D64">
      <w:pPr>
        <w:spacing w:before="52"/>
        <w:ind w:right="635"/>
        <w:jc w:val="right"/>
        <w:rPr>
          <w:sz w:val="24"/>
        </w:rPr>
      </w:pPr>
    </w:p>
    <w:p w:rsidR="009B6D64" w:rsidRDefault="009B6D64" w:rsidP="009B6D64">
      <w:pPr>
        <w:spacing w:before="52"/>
        <w:ind w:right="635"/>
        <w:jc w:val="right"/>
        <w:rPr>
          <w:sz w:val="24"/>
        </w:rPr>
      </w:pPr>
    </w:p>
    <w:p w:rsidR="009B6D64" w:rsidRDefault="009B6D64" w:rsidP="009B6D64">
      <w:pPr>
        <w:spacing w:before="52"/>
        <w:ind w:right="635"/>
        <w:jc w:val="right"/>
        <w:rPr>
          <w:sz w:val="24"/>
        </w:rPr>
      </w:pPr>
    </w:p>
    <w:p w:rsidR="009B6D64" w:rsidRDefault="009B6D64" w:rsidP="009B6D64">
      <w:pPr>
        <w:spacing w:before="52"/>
        <w:ind w:right="635"/>
        <w:jc w:val="right"/>
        <w:rPr>
          <w:sz w:val="24"/>
        </w:rPr>
      </w:pPr>
    </w:p>
    <w:p w:rsidR="009B6D64" w:rsidRDefault="009B6D64" w:rsidP="009B6D64">
      <w:pPr>
        <w:spacing w:before="52"/>
        <w:ind w:right="635"/>
        <w:jc w:val="right"/>
        <w:rPr>
          <w:sz w:val="24"/>
        </w:rPr>
      </w:pPr>
    </w:p>
    <w:p w:rsidR="009B6D64" w:rsidRDefault="009B6D64" w:rsidP="009B6D64">
      <w:pPr>
        <w:spacing w:before="52"/>
        <w:ind w:right="635"/>
        <w:jc w:val="right"/>
        <w:rPr>
          <w:sz w:val="24"/>
        </w:rPr>
      </w:pPr>
    </w:p>
    <w:p w:rsidR="009B6D64" w:rsidRDefault="009B6D64" w:rsidP="009B6D64">
      <w:pPr>
        <w:spacing w:before="52"/>
        <w:ind w:right="635"/>
        <w:jc w:val="right"/>
        <w:rPr>
          <w:sz w:val="24"/>
        </w:rPr>
      </w:pPr>
    </w:p>
    <w:p w:rsidR="009B6D64" w:rsidRDefault="009B6D64" w:rsidP="009B6D64">
      <w:pPr>
        <w:spacing w:before="52"/>
        <w:ind w:right="635"/>
        <w:jc w:val="right"/>
        <w:rPr>
          <w:sz w:val="24"/>
        </w:rPr>
      </w:pPr>
    </w:p>
    <w:p w:rsidR="009B6D64" w:rsidRDefault="009B6D64" w:rsidP="009B6D64">
      <w:pPr>
        <w:spacing w:before="52"/>
        <w:ind w:right="635"/>
        <w:jc w:val="right"/>
        <w:rPr>
          <w:sz w:val="24"/>
        </w:rPr>
      </w:pPr>
      <w:proofErr w:type="gramStart"/>
      <w:r>
        <w:rPr>
          <w:sz w:val="24"/>
        </w:rPr>
        <w:t>Образац бр.</w:t>
      </w:r>
      <w:proofErr w:type="gramEnd"/>
      <w:r>
        <w:rPr>
          <w:sz w:val="24"/>
        </w:rPr>
        <w:t xml:space="preserve"> 1</w:t>
      </w:r>
    </w:p>
    <w:p w:rsidR="009B6D64" w:rsidRPr="005A0DBB" w:rsidRDefault="009B6D64" w:rsidP="009B6D64">
      <w:pPr>
        <w:jc w:val="center"/>
        <w:rPr>
          <w:b/>
          <w:bCs/>
        </w:rPr>
      </w:pPr>
    </w:p>
    <w:p w:rsidR="009B6D64" w:rsidRDefault="009B6D64" w:rsidP="009B6D64">
      <w:pPr>
        <w:jc w:val="center"/>
        <w:rPr>
          <w:b/>
          <w:bCs/>
        </w:rPr>
      </w:pPr>
      <w:r>
        <w:rPr>
          <w:b/>
          <w:bCs/>
        </w:rPr>
        <w:t>ИЗЈАВА ПОНУЂАЧА</w:t>
      </w:r>
    </w:p>
    <w:p w:rsidR="009B6D64" w:rsidRPr="004D7A5F" w:rsidRDefault="009B6D64" w:rsidP="009B6D64">
      <w:pPr>
        <w:jc w:val="center"/>
        <w:rPr>
          <w:b/>
          <w:bCs/>
        </w:rPr>
      </w:pPr>
      <w:proofErr w:type="gramStart"/>
      <w:r>
        <w:rPr>
          <w:b/>
          <w:bCs/>
        </w:rPr>
        <w:t>О ИСПУЊАВАЊУ УСЛОВА ИЗ ЧЛ.</w:t>
      </w:r>
      <w:proofErr w:type="gramEnd"/>
      <w:r>
        <w:rPr>
          <w:b/>
          <w:bCs/>
        </w:rPr>
        <w:t xml:space="preserve"> 118.  ЗАКОНА У ПОСТУПКУ НАБАВКЕ НА КОЈЕ СЕ ЗАКОН НЕ ПРИМЕЊУЈЕ</w:t>
      </w:r>
    </w:p>
    <w:p w:rsidR="009B6D64" w:rsidRDefault="009B6D64" w:rsidP="009B6D64">
      <w:pPr>
        <w:jc w:val="center"/>
        <w:rPr>
          <w:b/>
          <w:bCs/>
        </w:rPr>
      </w:pPr>
    </w:p>
    <w:p w:rsidR="009B6D64" w:rsidRDefault="009B6D64" w:rsidP="009B6D64">
      <w:pPr>
        <w:jc w:val="both"/>
      </w:pPr>
      <w:proofErr w:type="gramStart"/>
      <w:r>
        <w:t>У складу са чланом 118.</w:t>
      </w:r>
      <w:proofErr w:type="gramEnd"/>
      <w:r>
        <w:t xml:space="preserve"> Закона, под пуном материјалном и кривичном одговорношћу, </w:t>
      </w:r>
      <w:r>
        <w:rPr>
          <w:lang w:val="sr-Cyrl-CS"/>
        </w:rPr>
        <w:t xml:space="preserve">као заступник понуђача, </w:t>
      </w:r>
      <w:r>
        <w:t>дајем следећу</w:t>
      </w:r>
    </w:p>
    <w:p w:rsidR="009B6D64" w:rsidRDefault="009B6D64" w:rsidP="009B6D64">
      <w:pPr>
        <w:jc w:val="both"/>
      </w:pPr>
      <w:r>
        <w:tab/>
      </w:r>
      <w:r>
        <w:tab/>
      </w:r>
      <w:r>
        <w:tab/>
      </w:r>
      <w:r>
        <w:tab/>
      </w:r>
    </w:p>
    <w:p w:rsidR="009B6D64" w:rsidRDefault="009B6D64" w:rsidP="009B6D64">
      <w:pPr>
        <w:jc w:val="center"/>
      </w:pPr>
      <w:r>
        <w:rPr>
          <w:b/>
        </w:rPr>
        <w:t>И З Ј А В У</w:t>
      </w:r>
    </w:p>
    <w:p w:rsidR="009B6D64" w:rsidRDefault="009B6D64" w:rsidP="009B6D64">
      <w:pPr>
        <w:jc w:val="center"/>
      </w:pPr>
    </w:p>
    <w:p w:rsidR="009B6D64" w:rsidRDefault="009B6D64" w:rsidP="009B6D64">
      <w:pPr>
        <w:jc w:val="both"/>
        <w:rPr>
          <w:lang w:val="sr-Cyrl-CS"/>
        </w:rPr>
      </w:pPr>
      <w:r>
        <w:rPr>
          <w:lang w:val="sr-Cyrl-CS"/>
        </w:rPr>
        <w:t>П</w:t>
      </w:r>
      <w:r>
        <w:t xml:space="preserve">онуђач </w:t>
      </w:r>
      <w:r>
        <w:rPr>
          <w:i/>
        </w:rPr>
        <w:t xml:space="preserve"> _____________________________________________</w:t>
      </w:r>
      <w:r>
        <w:rPr>
          <w:i/>
          <w:iCs/>
        </w:rPr>
        <w:t>[</w:t>
      </w:r>
      <w:r>
        <w:rPr>
          <w:i/>
        </w:rPr>
        <w:t>навести назив понуђача</w:t>
      </w:r>
      <w:r>
        <w:rPr>
          <w:i/>
          <w:iCs/>
        </w:rPr>
        <w:t>]</w:t>
      </w:r>
      <w:r>
        <w:rPr>
          <w:i/>
          <w:lang w:val="sr-Cyrl-CS"/>
        </w:rPr>
        <w:t xml:space="preserve"> </w:t>
      </w:r>
      <w:r>
        <w:t>у поступку набавке</w:t>
      </w:r>
      <w:r>
        <w:rPr>
          <w:lang w:val="sr-Cyrl-CS"/>
        </w:rPr>
        <w:t>: радови на реконструкцији крова матичне школе у Шишави</w:t>
      </w:r>
      <w:r>
        <w:t>, испуњава све услове из чл. 118. Закона, односно услове дефинисане конкурсном документацијом</w:t>
      </w:r>
      <w:r>
        <w:rPr>
          <w:lang w:val="ru-RU"/>
        </w:rPr>
        <w:t xml:space="preserve"> </w:t>
      </w:r>
      <w:r>
        <w:t>за предметну набавку</w:t>
      </w:r>
      <w:r>
        <w:rPr>
          <w:lang w:val="sr-Cyrl-CS"/>
        </w:rPr>
        <w:t>,</w:t>
      </w:r>
      <w:r>
        <w:t xml:space="preserve"> и то:</w:t>
      </w:r>
    </w:p>
    <w:p w:rsidR="009B6D64" w:rsidRDefault="009B6D64" w:rsidP="009B6D64">
      <w:pPr>
        <w:pStyle w:val="ListParagraph1"/>
        <w:numPr>
          <w:ilvl w:val="0"/>
          <w:numId w:val="9"/>
        </w:numPr>
        <w:ind w:left="284" w:hanging="284"/>
        <w:jc w:val="both"/>
        <w:rPr>
          <w:iCs/>
        </w:rPr>
      </w:pPr>
      <w:r>
        <w:rPr>
          <w:iCs/>
        </w:rPr>
        <w:t xml:space="preserve">да </w:t>
      </w:r>
      <w:r>
        <w:rPr>
          <w:iCs/>
          <w:lang w:val="sr-Cyrl-CS"/>
        </w:rPr>
        <w:t>је р</w:t>
      </w:r>
      <w:r>
        <w:rPr>
          <w:iCs/>
        </w:rPr>
        <w:t>егистрован код надлежног органа, односно уписан у одговарајући регистар;</w:t>
      </w:r>
    </w:p>
    <w:p w:rsidR="009B6D64" w:rsidRPr="000D7E63" w:rsidRDefault="009B6D64" w:rsidP="009B6D64">
      <w:pPr>
        <w:pStyle w:val="ListParagraph1"/>
        <w:numPr>
          <w:ilvl w:val="0"/>
          <w:numId w:val="9"/>
        </w:numPr>
        <w:ind w:left="284" w:hanging="284"/>
        <w:jc w:val="both"/>
        <w:rPr>
          <w:bCs/>
          <w:iCs/>
        </w:rPr>
      </w:pPr>
      <w:r w:rsidRPr="000D7E63">
        <w:rPr>
          <w:iCs/>
        </w:rPr>
        <w:t>да понуђач</w:t>
      </w:r>
      <w:r w:rsidRPr="000D7E63">
        <w:rPr>
          <w:iCs/>
          <w:lang w:val="sr-Cyrl-CS"/>
        </w:rPr>
        <w:t xml:space="preserve"> и његов </w:t>
      </w:r>
      <w:r w:rsidRPr="000D7E63">
        <w:rPr>
          <w:iCs/>
        </w:rPr>
        <w:t xml:space="preserve">законски </w:t>
      </w:r>
      <w:r w:rsidRPr="000D7E63">
        <w:t>заступник нис</w:t>
      </w:r>
      <w:r w:rsidRPr="000D7E63">
        <w:rPr>
          <w:lang w:val="sr-Cyrl-CS"/>
        </w:rPr>
        <w:t>у</w:t>
      </w:r>
      <w:r w:rsidRPr="000D7E63">
        <w:t xml:space="preserve"> осуђивани за неко од кривичних дела</w:t>
      </w:r>
      <w:r w:rsidRPr="000D7E63">
        <w:rPr>
          <w:rStyle w:val="WW8Num1z0"/>
        </w:rPr>
        <w:t xml:space="preserve"> </w:t>
      </w:r>
      <w:r w:rsidRPr="000D7E63">
        <w:rPr>
          <w:rStyle w:val="fontstyle01"/>
        </w:rPr>
        <w:t>упериоду од претходних пет година од дана истека рока за подношење понуда,односно пријава није правноснажно осуђен, осим ако правноснажном пресудомније утврђен други период забране учешћа у поступку јавне набавке, за:</w:t>
      </w:r>
      <w:r w:rsidRPr="000D7E63">
        <w:rPr>
          <w:sz w:val="22"/>
          <w:szCs w:val="22"/>
        </w:rPr>
        <w:t xml:space="preserve"> </w:t>
      </w:r>
      <w:r w:rsidRPr="000D7E63">
        <w:rPr>
          <w:rStyle w:val="fontstyle01"/>
        </w:rPr>
        <w:t>(1) кривично дело које је извршило као члан организоване</w:t>
      </w:r>
      <w:r w:rsidRPr="000D7E63">
        <w:rPr>
          <w:sz w:val="22"/>
          <w:szCs w:val="22"/>
        </w:rPr>
        <w:t xml:space="preserve"> </w:t>
      </w:r>
      <w:r w:rsidRPr="000D7E63">
        <w:rPr>
          <w:rStyle w:val="fontstyle01"/>
        </w:rPr>
        <w:t>криминалне групе и кривично дело удруживање ради вршења</w:t>
      </w:r>
      <w:r w:rsidRPr="000D7E63">
        <w:rPr>
          <w:sz w:val="22"/>
          <w:szCs w:val="22"/>
        </w:rPr>
        <w:br/>
      </w:r>
      <w:r w:rsidRPr="000D7E63">
        <w:rPr>
          <w:rStyle w:val="fontstyle01"/>
        </w:rPr>
        <w:t>кривичних дела; (2) кривично дело злоупотребe положаја одговорног лица, кривично</w:t>
      </w:r>
      <w:r w:rsidRPr="000D7E63">
        <w:rPr>
          <w:sz w:val="22"/>
          <w:szCs w:val="22"/>
        </w:rPr>
        <w:t xml:space="preserve"> </w:t>
      </w:r>
      <w:r>
        <w:rPr>
          <w:rStyle w:val="fontstyle01"/>
        </w:rPr>
        <w:t xml:space="preserve">дело злоупотребe </w:t>
      </w:r>
      <w:r w:rsidRPr="000D7E63">
        <w:rPr>
          <w:rStyle w:val="fontstyle01"/>
        </w:rPr>
        <w:t>у вези са јавном набавком, кривично дело</w:t>
      </w:r>
      <w:r>
        <w:rPr>
          <w:sz w:val="22"/>
          <w:szCs w:val="22"/>
        </w:rPr>
        <w:t xml:space="preserve"> </w:t>
      </w:r>
      <w:r w:rsidRPr="000D7E63">
        <w:rPr>
          <w:rStyle w:val="fontstyle01"/>
        </w:rPr>
        <w:t>примањa мита у обављању привредне делатности, кривично</w:t>
      </w:r>
      <w:r>
        <w:rPr>
          <w:sz w:val="22"/>
          <w:szCs w:val="22"/>
        </w:rPr>
        <w:t xml:space="preserve"> </w:t>
      </w:r>
      <w:r w:rsidRPr="000D7E63">
        <w:rPr>
          <w:rStyle w:val="fontstyle01"/>
        </w:rPr>
        <w:t>дело давањa мита у обављању привредне делатности, кривично</w:t>
      </w:r>
      <w:r w:rsidRPr="000D7E63">
        <w:rPr>
          <w:sz w:val="22"/>
          <w:szCs w:val="22"/>
        </w:rPr>
        <w:br/>
      </w:r>
      <w:r w:rsidRPr="000D7E63">
        <w:rPr>
          <w:rStyle w:val="fontstyle01"/>
        </w:rPr>
        <w:t>дело злоупотребe службеног положаја, кривично дело трговинe</w:t>
      </w:r>
      <w:r>
        <w:rPr>
          <w:sz w:val="22"/>
          <w:szCs w:val="22"/>
        </w:rPr>
        <w:t xml:space="preserve"> </w:t>
      </w:r>
      <w:r w:rsidRPr="000D7E63">
        <w:rPr>
          <w:rStyle w:val="fontstyle01"/>
        </w:rPr>
        <w:t>утицајем, кривично дело примањa мита и кривично дело давањa</w:t>
      </w:r>
      <w:r>
        <w:rPr>
          <w:sz w:val="22"/>
          <w:szCs w:val="22"/>
        </w:rPr>
        <w:t xml:space="preserve"> </w:t>
      </w:r>
      <w:r w:rsidRPr="000D7E63">
        <w:rPr>
          <w:rStyle w:val="fontstyle01"/>
        </w:rPr>
        <w:t>мита, кривично дело преварe, кривично дело неоснованог</w:t>
      </w:r>
      <w:r>
        <w:rPr>
          <w:sz w:val="22"/>
          <w:szCs w:val="22"/>
        </w:rPr>
        <w:t xml:space="preserve"> </w:t>
      </w:r>
      <w:r w:rsidRPr="000D7E63">
        <w:rPr>
          <w:rStyle w:val="fontstyle01"/>
        </w:rPr>
        <w:t>добијања и коришћења кредита и друге погодности, кривично</w:t>
      </w:r>
      <w:r>
        <w:rPr>
          <w:sz w:val="22"/>
          <w:szCs w:val="22"/>
        </w:rPr>
        <w:t xml:space="preserve"> </w:t>
      </w:r>
      <w:r w:rsidRPr="000D7E63">
        <w:rPr>
          <w:rStyle w:val="fontstyle01"/>
        </w:rPr>
        <w:t>дело преваре у обављању привредне делатности и кривично</w:t>
      </w:r>
      <w:r>
        <w:rPr>
          <w:sz w:val="22"/>
          <w:szCs w:val="22"/>
        </w:rPr>
        <w:t xml:space="preserve"> </w:t>
      </w:r>
      <w:r w:rsidRPr="000D7E63">
        <w:rPr>
          <w:rStyle w:val="fontstyle01"/>
        </w:rPr>
        <w:t>дело пореске утаје, кривично дело тероризма, кривично дело</w:t>
      </w:r>
      <w:r>
        <w:rPr>
          <w:sz w:val="22"/>
          <w:szCs w:val="22"/>
        </w:rPr>
        <w:t xml:space="preserve"> </w:t>
      </w:r>
      <w:r w:rsidRPr="000D7E63">
        <w:rPr>
          <w:rStyle w:val="fontstyle01"/>
        </w:rPr>
        <w:t>јавног подстицања на извршење терористичких дела, кривично</w:t>
      </w:r>
      <w:r>
        <w:rPr>
          <w:sz w:val="22"/>
          <w:szCs w:val="22"/>
        </w:rPr>
        <w:t xml:space="preserve"> </w:t>
      </w:r>
      <w:r w:rsidRPr="000D7E63">
        <w:rPr>
          <w:rStyle w:val="fontstyle01"/>
        </w:rPr>
        <w:t>дело врбовања и обучавања за вршење терористичких дела и</w:t>
      </w:r>
      <w:r>
        <w:rPr>
          <w:sz w:val="22"/>
          <w:szCs w:val="22"/>
        </w:rPr>
        <w:t xml:space="preserve"> </w:t>
      </w:r>
      <w:r w:rsidRPr="000D7E63">
        <w:rPr>
          <w:rStyle w:val="fontstyle01"/>
        </w:rPr>
        <w:t>кривично дело терористичког удруживања, кривично дело прања</w:t>
      </w:r>
      <w:r>
        <w:rPr>
          <w:sz w:val="22"/>
          <w:szCs w:val="22"/>
        </w:rPr>
        <w:t xml:space="preserve"> </w:t>
      </w:r>
      <w:r w:rsidRPr="000D7E63">
        <w:rPr>
          <w:rStyle w:val="fontstyle01"/>
        </w:rPr>
        <w:t>новца, кривично дело финансирања тероризма, кривично дело</w:t>
      </w:r>
      <w:r>
        <w:rPr>
          <w:sz w:val="22"/>
          <w:szCs w:val="22"/>
        </w:rPr>
        <w:t xml:space="preserve"> </w:t>
      </w:r>
      <w:r w:rsidRPr="000D7E63">
        <w:rPr>
          <w:rStyle w:val="fontstyle01"/>
        </w:rPr>
        <w:t>трговине људима и кривично дело заснивања ропског односа и</w:t>
      </w:r>
      <w:r>
        <w:rPr>
          <w:sz w:val="22"/>
          <w:szCs w:val="22"/>
        </w:rPr>
        <w:t xml:space="preserve"> </w:t>
      </w:r>
      <w:r w:rsidRPr="000D7E63">
        <w:rPr>
          <w:rStyle w:val="fontstyle01"/>
        </w:rPr>
        <w:t>превоза лица у ропском односу;</w:t>
      </w:r>
    </w:p>
    <w:p w:rsidR="009B6D64" w:rsidRDefault="009B6D64" w:rsidP="009B6D64">
      <w:pPr>
        <w:pStyle w:val="ListParagraph1"/>
        <w:numPr>
          <w:ilvl w:val="0"/>
          <w:numId w:val="9"/>
        </w:numPr>
        <w:ind w:left="284" w:hanging="284"/>
        <w:jc w:val="both"/>
        <w:rPr>
          <w:color w:val="auto"/>
        </w:rPr>
      </w:pPr>
      <w:r>
        <w:rPr>
          <w:bCs/>
          <w:iCs/>
        </w:rPr>
        <w:t>да</w:t>
      </w:r>
      <w:r>
        <w:rPr>
          <w:bCs/>
          <w:iCs/>
          <w:lang w:val="sr-Cyrl-CS"/>
        </w:rPr>
        <w:t xml:space="preserve"> је и</w:t>
      </w:r>
      <w:r>
        <w:rPr>
          <w:bCs/>
          <w:iCs/>
        </w:rPr>
        <w:t xml:space="preserve">змирио </w:t>
      </w:r>
      <w:r>
        <w:t>доспеле порезе, доприносе и друге јавне дажбине у складу са прописима Републике Србије (</w:t>
      </w:r>
      <w:r>
        <w:rPr>
          <w:i/>
        </w:rPr>
        <w:t>или стране државе када има седиште на њеној територији)</w:t>
      </w:r>
      <w:r>
        <w:t>;</w:t>
      </w:r>
    </w:p>
    <w:p w:rsidR="009B6D64" w:rsidRPr="00147338" w:rsidRDefault="009B6D64" w:rsidP="009B6D64">
      <w:pPr>
        <w:pStyle w:val="ListParagraph1"/>
        <w:numPr>
          <w:ilvl w:val="0"/>
          <w:numId w:val="9"/>
        </w:numPr>
        <w:ind w:left="284" w:hanging="284"/>
        <w:jc w:val="both"/>
      </w:pPr>
      <w:r w:rsidRPr="002757BC">
        <w:t xml:space="preserve">да </w:t>
      </w:r>
      <w:r w:rsidRPr="002757BC">
        <w:rPr>
          <w:rStyle w:val="fontstyle01"/>
        </w:rPr>
        <w:t>привредни субјект у периоду од претходне две године</w:t>
      </w:r>
      <w:r>
        <w:rPr>
          <w:sz w:val="22"/>
          <w:szCs w:val="22"/>
        </w:rPr>
        <w:t xml:space="preserve"> </w:t>
      </w:r>
      <w:r w:rsidRPr="002757BC">
        <w:rPr>
          <w:rStyle w:val="fontstyle01"/>
        </w:rPr>
        <w:t>од дана истека рока за подношење понуда, односно пријава, повредио обавезе</w:t>
      </w:r>
      <w:r w:rsidRPr="002757BC">
        <w:t xml:space="preserve"> </w:t>
      </w:r>
      <w:r w:rsidRPr="002757BC">
        <w:rPr>
          <w:rStyle w:val="fontstyle01"/>
        </w:rPr>
        <w:t>у области заштите животне средине, социјалног и радног права, укључујући</w:t>
      </w:r>
      <w:r w:rsidRPr="002757BC">
        <w:rPr>
          <w:sz w:val="22"/>
          <w:szCs w:val="22"/>
        </w:rPr>
        <w:t xml:space="preserve"> </w:t>
      </w:r>
      <w:r w:rsidRPr="002757BC">
        <w:rPr>
          <w:rStyle w:val="fontstyle01"/>
        </w:rPr>
        <w:t>колективне уговоре, а нарочито обавезу исплате уговорене зараде или других</w:t>
      </w:r>
      <w:r w:rsidRPr="002757BC">
        <w:rPr>
          <w:sz w:val="22"/>
          <w:szCs w:val="22"/>
        </w:rPr>
        <w:t xml:space="preserve"> </w:t>
      </w:r>
      <w:r w:rsidRPr="002757BC">
        <w:rPr>
          <w:rStyle w:val="fontstyle01"/>
        </w:rPr>
        <w:t>обавезних исплата, укључујући и обавезе у складу с одредбама међународних</w:t>
      </w:r>
      <w:r w:rsidRPr="002757BC">
        <w:rPr>
          <w:sz w:val="22"/>
          <w:szCs w:val="22"/>
        </w:rPr>
        <w:t xml:space="preserve"> </w:t>
      </w:r>
      <w:r w:rsidRPr="002757BC">
        <w:rPr>
          <w:rStyle w:val="fontstyle01"/>
        </w:rPr>
        <w:t>конвенција које су наведене у Прилогу 8. Закона о јавним набавкама</w:t>
      </w:r>
      <w:r>
        <w:rPr>
          <w:rStyle w:val="fontstyle01"/>
        </w:rPr>
        <w:t>;</w:t>
      </w:r>
    </w:p>
    <w:p w:rsidR="009B6D64" w:rsidRDefault="009B6D64" w:rsidP="009B6D64">
      <w:pPr>
        <w:pStyle w:val="Bodytext31"/>
        <w:shd w:val="clear" w:color="auto" w:fill="auto"/>
        <w:tabs>
          <w:tab w:val="left" w:pos="706"/>
        </w:tabs>
        <w:spacing w:after="0" w:line="274" w:lineRule="exact"/>
        <w:ind w:right="-6" w:firstLine="0"/>
        <w:jc w:val="both"/>
        <w:rPr>
          <w:spacing w:val="-2"/>
        </w:rPr>
      </w:pPr>
      <w:r>
        <w:rPr>
          <w:rFonts w:ascii="Times New Roman" w:hAnsi="Times New Roman" w:cs="Times New Roman"/>
          <w:iCs/>
          <w:sz w:val="24"/>
          <w:szCs w:val="24"/>
        </w:rPr>
        <w:t>У ___________________</w:t>
      </w:r>
    </w:p>
    <w:p w:rsidR="009B6D64" w:rsidRDefault="009B6D64" w:rsidP="009B6D64">
      <w:pPr>
        <w:jc w:val="both"/>
        <w:rPr>
          <w:spacing w:val="-2"/>
        </w:rPr>
      </w:pPr>
    </w:p>
    <w:p w:rsidR="009B6D64" w:rsidRDefault="009B6D64" w:rsidP="009B6D64">
      <w:pPr>
        <w:jc w:val="both"/>
      </w:pPr>
      <w:r>
        <w:rPr>
          <w:spacing w:val="-2"/>
          <w:lang w:val="sr-Cyrl-CS"/>
        </w:rPr>
        <w:t>Датум:</w:t>
      </w:r>
      <w:r>
        <w:rPr>
          <w:lang w:val="sr-Cyrl-CS"/>
        </w:rPr>
        <w:tab/>
      </w:r>
      <w:r>
        <w:t xml:space="preserve"> ______________</w:t>
      </w:r>
      <w:r>
        <w:rPr>
          <w:lang w:val="sr-Cyrl-CS"/>
        </w:rPr>
        <w:tab/>
      </w:r>
      <w:r>
        <w:tab/>
        <w:t xml:space="preserve">                                         Потпис одговорног лица</w:t>
      </w:r>
    </w:p>
    <w:p w:rsidR="009B6D64" w:rsidRDefault="009B6D64" w:rsidP="009B6D64">
      <w:pPr>
        <w:ind w:left="4956"/>
        <w:jc w:val="both"/>
      </w:pPr>
    </w:p>
    <w:p w:rsidR="009B6D64" w:rsidRDefault="009B6D64" w:rsidP="009B6D64">
      <w:pPr>
        <w:ind w:left="4956"/>
        <w:jc w:val="both"/>
      </w:pPr>
      <w:r>
        <w:t xml:space="preserve">                _______________________</w:t>
      </w:r>
    </w:p>
    <w:p w:rsidR="009B6D64" w:rsidRDefault="009B6D64" w:rsidP="009B6D64">
      <w:pPr>
        <w:ind w:left="4956"/>
        <w:jc w:val="both"/>
        <w:rPr>
          <w:spacing w:val="-2"/>
          <w:lang w:val="sr-Cyrl-CS"/>
        </w:rPr>
      </w:pPr>
      <w:r>
        <w:t xml:space="preserve">              </w:t>
      </w:r>
    </w:p>
    <w:p w:rsidR="009B6D64" w:rsidRDefault="009B6D64" w:rsidP="009B6D64">
      <w:pPr>
        <w:ind w:left="4956"/>
        <w:jc w:val="both"/>
      </w:pPr>
      <w:r>
        <w:rPr>
          <w:spacing w:val="-2"/>
          <w:lang w:val="sr-Cyrl-CS"/>
        </w:rPr>
        <w:t>М.П.</w:t>
      </w:r>
      <w:r>
        <w:t xml:space="preserve">       _______________________</w:t>
      </w:r>
    </w:p>
    <w:p w:rsidR="009B6D64" w:rsidRDefault="009B6D64" w:rsidP="009B6D64">
      <w:pPr>
        <w:pStyle w:val="ListParagraph1"/>
        <w:tabs>
          <w:tab w:val="left" w:pos="7335"/>
        </w:tabs>
        <w:jc w:val="both"/>
      </w:pPr>
      <w:r>
        <w:rPr>
          <w:sz w:val="22"/>
          <w:szCs w:val="22"/>
        </w:rPr>
        <w:t xml:space="preserve">                                                                             Читко исписано име и презиме и функција</w:t>
      </w:r>
    </w:p>
    <w:p w:rsidR="009B6D64" w:rsidRDefault="009B6D64" w:rsidP="009B6D64">
      <w:pPr>
        <w:jc w:val="both"/>
      </w:pPr>
    </w:p>
    <w:p w:rsidR="009B6D64" w:rsidRDefault="009B6D64" w:rsidP="009B6D64">
      <w:pPr>
        <w:jc w:val="both"/>
      </w:pPr>
    </w:p>
    <w:p w:rsidR="009B6D64" w:rsidRDefault="009B6D64" w:rsidP="009B6D64">
      <w:pPr>
        <w:pStyle w:val="BodyText"/>
        <w:rPr>
          <w:sz w:val="24"/>
        </w:rPr>
      </w:pPr>
    </w:p>
    <w:p w:rsidR="009B6D64" w:rsidRDefault="009B6D64" w:rsidP="009B6D64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:rsidR="009B6D64" w:rsidRDefault="009B6D64" w:rsidP="009B6D64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:rsidR="009B6D64" w:rsidRDefault="009B6D64" w:rsidP="009B6D64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CD752F">
        <w:rPr>
          <w:rFonts w:asciiTheme="minorHAnsi" w:hAnsiTheme="minorHAnsi" w:cstheme="minorHAnsi"/>
          <w:b/>
          <w:sz w:val="24"/>
          <w:szCs w:val="24"/>
          <w:lang w:val="ru-RU"/>
        </w:rPr>
        <w:t>ИЗЈАВА О ИСПУЊЕНОСТИ КРИТЕРИЈУМА ЗА КВАЛИТАТИВАН ИЗБОР ПРИВРЕДНОГ СУБЈЕКТА – ОСНОВИ ЗА ИСКЉУЧЕЊЕ</w:t>
      </w:r>
    </w:p>
    <w:p w:rsidR="009B6D64" w:rsidRDefault="009B6D64" w:rsidP="009B6D64">
      <w:pPr>
        <w:pStyle w:val="NoSpacing"/>
        <w:jc w:val="center"/>
      </w:pPr>
    </w:p>
    <w:p w:rsidR="009B6D64" w:rsidRPr="00CD752F" w:rsidRDefault="009B6D64" w:rsidP="009B6D64">
      <w:pPr>
        <w:pStyle w:val="NoSpacing"/>
        <w:rPr>
          <w:rFonts w:cstheme="minorHAnsi"/>
          <w:sz w:val="24"/>
          <w:szCs w:val="24"/>
          <w:lang w:val="sr-Cyrl-CS"/>
        </w:rPr>
      </w:pPr>
      <w:proofErr w:type="gramStart"/>
      <w:r>
        <w:t>У складу са чланом 111.</w:t>
      </w:r>
      <w:proofErr w:type="gramEnd"/>
      <w:r>
        <w:t xml:space="preserve"> Закона, </w:t>
      </w:r>
      <w:r w:rsidRPr="00CD752F">
        <w:rPr>
          <w:rFonts w:cstheme="minorHAnsi"/>
          <w:sz w:val="24"/>
          <w:szCs w:val="24"/>
          <w:lang w:val="ru-RU"/>
        </w:rPr>
        <w:t xml:space="preserve">за </w:t>
      </w:r>
      <w:proofErr w:type="gramStart"/>
      <w:r w:rsidRPr="00CD752F">
        <w:rPr>
          <w:rFonts w:cstheme="minorHAnsi"/>
          <w:sz w:val="24"/>
          <w:szCs w:val="24"/>
          <w:lang w:val="ru-RU"/>
        </w:rPr>
        <w:t xml:space="preserve">набавку  </w:t>
      </w:r>
      <w:r>
        <w:rPr>
          <w:rFonts w:cstheme="minorHAnsi"/>
          <w:sz w:val="24"/>
          <w:szCs w:val="24"/>
          <w:lang w:val="ru-RU"/>
        </w:rPr>
        <w:t>радова</w:t>
      </w:r>
      <w:proofErr w:type="gramEnd"/>
      <w:r w:rsidRPr="00CD752F">
        <w:rPr>
          <w:rFonts w:cstheme="minorHAnsi"/>
          <w:sz w:val="24"/>
          <w:szCs w:val="24"/>
          <w:lang w:val="ru-RU"/>
        </w:rPr>
        <w:t xml:space="preserve">  – </w:t>
      </w:r>
      <w:r>
        <w:rPr>
          <w:rFonts w:cstheme="minorHAnsi"/>
          <w:color w:val="000000"/>
          <w:sz w:val="24"/>
          <w:szCs w:val="24"/>
          <w:lang w:val="sr-Cyrl-CS"/>
        </w:rPr>
        <w:t>реконструкција крова матичне школе у Шишави</w:t>
      </w:r>
      <w:r w:rsidRPr="00CD752F">
        <w:rPr>
          <w:rFonts w:cstheme="minorHAnsi"/>
          <w:color w:val="000000"/>
          <w:sz w:val="24"/>
          <w:szCs w:val="24"/>
          <w:lang w:val="sr-Cyrl-CS"/>
        </w:rPr>
        <w:t xml:space="preserve">  </w:t>
      </w:r>
      <w:r w:rsidRPr="00CD752F">
        <w:rPr>
          <w:rFonts w:cstheme="minorHAnsi"/>
          <w:sz w:val="24"/>
          <w:szCs w:val="24"/>
        </w:rPr>
        <w:t xml:space="preserve"> </w:t>
      </w:r>
      <w:r w:rsidRPr="00CD752F">
        <w:rPr>
          <w:rFonts w:cstheme="minorHAnsi"/>
          <w:sz w:val="24"/>
          <w:szCs w:val="24"/>
          <w:lang w:val="sr-Cyrl-CS"/>
        </w:rPr>
        <w:t xml:space="preserve"> НР  </w:t>
      </w:r>
      <w:r>
        <w:rPr>
          <w:rFonts w:cstheme="minorHAnsi"/>
          <w:sz w:val="24"/>
          <w:szCs w:val="24"/>
          <w:lang w:val="sr-Cyrl-CS"/>
        </w:rPr>
        <w:t>10/25</w:t>
      </w:r>
    </w:p>
    <w:p w:rsidR="009B6D64" w:rsidRPr="00CD752F" w:rsidRDefault="009B6D64" w:rsidP="009B6D64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9B6D64" w:rsidRPr="00CD752F" w:rsidRDefault="009B6D64" w:rsidP="009B6D64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  <w:t>Понуђач ________________________________________________, са седиштем у</w:t>
      </w:r>
    </w:p>
    <w:p w:rsidR="009B6D64" w:rsidRPr="00CD752F" w:rsidRDefault="009B6D64" w:rsidP="009B6D64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9B6D64" w:rsidRPr="00CD752F" w:rsidRDefault="009B6D64" w:rsidP="009B6D64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CD752F">
        <w:rPr>
          <w:rFonts w:asciiTheme="minorHAnsi" w:hAnsiTheme="minorHAnsi" w:cstheme="minorHAnsi"/>
          <w:sz w:val="24"/>
          <w:szCs w:val="24"/>
          <w:lang w:val="ru-RU"/>
        </w:rPr>
        <w:t xml:space="preserve"> _________________________, улица ___________________________________________</w:t>
      </w:r>
    </w:p>
    <w:p w:rsidR="009B6D64" w:rsidRPr="00CD752F" w:rsidRDefault="009B6D64" w:rsidP="009B6D64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9B6D64" w:rsidRPr="00CD752F" w:rsidRDefault="009B6D64" w:rsidP="009B6D64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CD752F">
        <w:rPr>
          <w:rFonts w:asciiTheme="minorHAnsi" w:hAnsiTheme="minorHAnsi" w:cstheme="minorHAnsi"/>
          <w:sz w:val="24"/>
          <w:szCs w:val="24"/>
          <w:lang w:val="ru-RU"/>
        </w:rPr>
        <w:t xml:space="preserve"> број _______, под материјалном и кривичном одговорношћу даје следећу</w:t>
      </w:r>
    </w:p>
    <w:p w:rsidR="009B6D64" w:rsidRPr="00CD752F" w:rsidRDefault="009B6D64" w:rsidP="009B6D64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9B6D64" w:rsidRPr="00CD752F" w:rsidRDefault="009B6D64" w:rsidP="009B6D64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CD752F">
        <w:rPr>
          <w:rFonts w:asciiTheme="minorHAnsi" w:hAnsiTheme="minorHAnsi" w:cstheme="minorHAnsi"/>
          <w:b/>
          <w:sz w:val="24"/>
          <w:szCs w:val="24"/>
          <w:lang w:val="ru-RU"/>
        </w:rPr>
        <w:t>ИЗЈАВА  ДА НЕ ПОСТОЈЕ ОСНОВИ ЗА ИСКЉУЧЕЊЕ</w:t>
      </w:r>
    </w:p>
    <w:p w:rsidR="009B6D64" w:rsidRPr="00CD752F" w:rsidRDefault="009B6D64" w:rsidP="009B6D64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9B6D64" w:rsidRPr="00CD752F" w:rsidRDefault="009B6D64" w:rsidP="009B6D64">
      <w:pPr>
        <w:pStyle w:val="NoSpacing"/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CD752F">
        <w:rPr>
          <w:rFonts w:asciiTheme="minorHAnsi" w:hAnsiTheme="minorHAnsi" w:cstheme="minorHAnsi"/>
          <w:sz w:val="24"/>
          <w:szCs w:val="24"/>
          <w:lang w:val="ru-RU"/>
        </w:rPr>
        <w:t>Изричито потврђујем да не постоје основи за искључење из  поступка набавке по основу услова наведенеих у тачки 6. ,, Избор учесника и додела уговора ,, тачка 1. – ОСНОВИ ЗА ИСКЉУЧЕЊЕ , став 1. тачка 1) до 5) конкурсне документације.</w:t>
      </w:r>
    </w:p>
    <w:p w:rsidR="009B6D64" w:rsidRPr="00CD752F" w:rsidRDefault="009B6D64" w:rsidP="009B6D64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9B6D64" w:rsidRPr="00CD752F" w:rsidRDefault="009B6D64" w:rsidP="009B6D64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CD752F">
        <w:rPr>
          <w:rFonts w:asciiTheme="minorHAnsi" w:hAnsiTheme="minorHAnsi" w:cstheme="minorHAnsi"/>
          <w:sz w:val="24"/>
          <w:szCs w:val="24"/>
        </w:rPr>
        <w:t xml:space="preserve">Доказе ћемо доставити на основу упућеног </w:t>
      </w:r>
      <w:proofErr w:type="gramStart"/>
      <w:r w:rsidRPr="00CD752F">
        <w:rPr>
          <w:rFonts w:asciiTheme="minorHAnsi" w:hAnsiTheme="minorHAnsi" w:cstheme="minorHAnsi"/>
          <w:sz w:val="24"/>
          <w:szCs w:val="24"/>
        </w:rPr>
        <w:t>захтева  од</w:t>
      </w:r>
      <w:proofErr w:type="gramEnd"/>
      <w:r w:rsidRPr="00CD752F">
        <w:rPr>
          <w:rFonts w:asciiTheme="minorHAnsi" w:hAnsiTheme="minorHAnsi" w:cstheme="minorHAnsi"/>
          <w:sz w:val="24"/>
          <w:szCs w:val="24"/>
        </w:rPr>
        <w:t xml:space="preserve"> стране наручиоца  без одлагања одмах по њиховом издавању од стране издаваоца доказа.</w:t>
      </w:r>
    </w:p>
    <w:p w:rsidR="009B6D64" w:rsidRPr="00CD752F" w:rsidRDefault="009B6D64" w:rsidP="009B6D64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9B6D64" w:rsidRPr="00CD752F" w:rsidRDefault="009B6D64" w:rsidP="009B6D64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CD752F">
        <w:rPr>
          <w:rFonts w:asciiTheme="minorHAnsi" w:hAnsiTheme="minorHAnsi" w:cstheme="minorHAnsi"/>
          <w:sz w:val="24"/>
          <w:szCs w:val="24"/>
          <w:lang w:val="ru-RU"/>
        </w:rPr>
        <w:t>датум:</w:t>
      </w:r>
    </w:p>
    <w:p w:rsidR="009B6D64" w:rsidRPr="00CD752F" w:rsidRDefault="009B6D64" w:rsidP="009B6D64">
      <w:pPr>
        <w:pStyle w:val="NoSpacing"/>
        <w:rPr>
          <w:rFonts w:asciiTheme="minorHAnsi" w:hAnsiTheme="minorHAnsi" w:cstheme="minorHAnsi"/>
          <w:sz w:val="24"/>
          <w:szCs w:val="24"/>
          <w:lang w:val="ru-RU"/>
        </w:rPr>
      </w:pPr>
      <w:r w:rsidRPr="00CD752F">
        <w:rPr>
          <w:rFonts w:asciiTheme="minorHAnsi" w:hAnsiTheme="minorHAnsi" w:cstheme="minorHAnsi"/>
          <w:sz w:val="24"/>
          <w:szCs w:val="24"/>
          <w:lang w:val="ru-RU"/>
        </w:rPr>
        <w:t>_____________</w:t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</w:r>
    </w:p>
    <w:p w:rsidR="009B6D64" w:rsidRPr="00CD752F" w:rsidRDefault="009B6D64" w:rsidP="009B6D64">
      <w:pPr>
        <w:pStyle w:val="NoSpacing"/>
        <w:rPr>
          <w:rFonts w:asciiTheme="minorHAnsi" w:hAnsiTheme="minorHAnsi" w:cstheme="minorHAnsi"/>
          <w:sz w:val="24"/>
          <w:szCs w:val="24"/>
          <w:lang w:val="ru-RU"/>
        </w:rPr>
      </w:pPr>
      <w:r w:rsidRPr="00CD752F">
        <w:rPr>
          <w:rFonts w:asciiTheme="minorHAnsi" w:hAnsiTheme="minorHAnsi" w:cstheme="minorHAnsi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Потпис </w:t>
      </w:r>
    </w:p>
    <w:p w:rsidR="009B6D64" w:rsidRPr="00CD752F" w:rsidRDefault="009B6D64" w:rsidP="009B6D64">
      <w:pPr>
        <w:pStyle w:val="NoSpacing"/>
        <w:jc w:val="right"/>
        <w:rPr>
          <w:rFonts w:asciiTheme="minorHAnsi" w:hAnsiTheme="minorHAnsi" w:cstheme="minorHAnsi"/>
          <w:sz w:val="24"/>
          <w:szCs w:val="24"/>
          <w:lang w:val="ru-RU"/>
        </w:rPr>
      </w:pPr>
    </w:p>
    <w:p w:rsidR="009B6D64" w:rsidRPr="00CD752F" w:rsidRDefault="009B6D64" w:rsidP="009B6D64">
      <w:pPr>
        <w:pStyle w:val="NoSpacing"/>
        <w:jc w:val="right"/>
        <w:rPr>
          <w:rFonts w:asciiTheme="minorHAnsi" w:hAnsiTheme="minorHAnsi" w:cstheme="minorHAnsi"/>
          <w:sz w:val="24"/>
          <w:szCs w:val="24"/>
          <w:lang w:val="ru-RU"/>
        </w:rPr>
      </w:pPr>
    </w:p>
    <w:p w:rsidR="009B6D64" w:rsidRPr="00CD752F" w:rsidRDefault="009B6D64" w:rsidP="009B6D64">
      <w:pPr>
        <w:pStyle w:val="NoSpacing"/>
        <w:jc w:val="right"/>
        <w:rPr>
          <w:rFonts w:asciiTheme="minorHAnsi" w:hAnsiTheme="minorHAnsi" w:cstheme="minorHAnsi"/>
          <w:sz w:val="24"/>
          <w:szCs w:val="24"/>
          <w:lang w:val="ru-RU"/>
        </w:rPr>
      </w:pPr>
      <w:r w:rsidRPr="00CD752F">
        <w:rPr>
          <w:rFonts w:asciiTheme="minorHAnsi" w:hAnsiTheme="minorHAnsi" w:cstheme="minorHAnsi"/>
          <w:sz w:val="24"/>
          <w:szCs w:val="24"/>
          <w:lang w:val="ru-RU"/>
        </w:rPr>
        <w:t>овлашћеног</w:t>
      </w:r>
    </w:p>
    <w:p w:rsidR="009B6D64" w:rsidRPr="00CD752F" w:rsidRDefault="009B6D64" w:rsidP="009B6D64">
      <w:pPr>
        <w:pStyle w:val="NoSpacing"/>
        <w:jc w:val="right"/>
        <w:rPr>
          <w:rFonts w:asciiTheme="minorHAnsi" w:hAnsiTheme="minorHAnsi" w:cstheme="minorHAnsi"/>
          <w:sz w:val="24"/>
          <w:szCs w:val="24"/>
          <w:lang w:val="ru-RU"/>
        </w:rPr>
      </w:pPr>
      <w:r w:rsidRPr="00CD752F">
        <w:rPr>
          <w:rFonts w:asciiTheme="minorHAnsi" w:hAnsiTheme="minorHAnsi" w:cstheme="minorHAnsi"/>
          <w:sz w:val="24"/>
          <w:szCs w:val="24"/>
          <w:lang w:val="ru-RU"/>
        </w:rPr>
        <w:t>М.П.</w:t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  <w:t>лица</w:t>
      </w:r>
      <w:r w:rsidRPr="00CD752F">
        <w:rPr>
          <w:rFonts w:asciiTheme="minorHAnsi" w:hAnsiTheme="minorHAnsi" w:cstheme="minorHAnsi"/>
          <w:sz w:val="24"/>
          <w:szCs w:val="24"/>
        </w:rPr>
        <w:t xml:space="preserve"> </w:t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>понуђача</w:t>
      </w:r>
    </w:p>
    <w:p w:rsidR="009B6D64" w:rsidRPr="00CD752F" w:rsidRDefault="009B6D64" w:rsidP="009B6D64">
      <w:pPr>
        <w:pStyle w:val="NoSpacing"/>
        <w:jc w:val="right"/>
        <w:rPr>
          <w:rFonts w:asciiTheme="minorHAnsi" w:hAnsiTheme="minorHAnsi" w:cstheme="minorHAnsi"/>
          <w:sz w:val="24"/>
          <w:szCs w:val="24"/>
          <w:lang w:val="ru-RU"/>
        </w:rPr>
      </w:pPr>
      <w:r w:rsidRPr="00CD752F">
        <w:rPr>
          <w:rFonts w:asciiTheme="minorHAnsi" w:hAnsiTheme="minorHAnsi" w:cstheme="minorHAnsi"/>
          <w:sz w:val="24"/>
          <w:szCs w:val="24"/>
          <w:lang w:val="ru-RU"/>
        </w:rPr>
        <w:t>место:</w:t>
      </w:r>
    </w:p>
    <w:p w:rsidR="009B6D64" w:rsidRPr="00CD752F" w:rsidRDefault="009B6D64" w:rsidP="009B6D64">
      <w:pPr>
        <w:pStyle w:val="NoSpacing"/>
        <w:jc w:val="right"/>
        <w:rPr>
          <w:rFonts w:asciiTheme="minorHAnsi" w:hAnsiTheme="minorHAnsi" w:cstheme="minorHAnsi"/>
          <w:sz w:val="24"/>
          <w:szCs w:val="24"/>
          <w:lang w:val="ru-RU"/>
        </w:rPr>
      </w:pPr>
      <w:r w:rsidRPr="00CD752F">
        <w:rPr>
          <w:rFonts w:asciiTheme="minorHAnsi" w:hAnsiTheme="minorHAnsi" w:cstheme="minorHAnsi"/>
          <w:sz w:val="24"/>
          <w:szCs w:val="24"/>
          <w:lang w:val="ru-RU"/>
        </w:rPr>
        <w:t>_____________</w:t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D752F">
        <w:rPr>
          <w:rFonts w:asciiTheme="minorHAnsi" w:hAnsiTheme="minorHAnsi" w:cstheme="minorHAnsi"/>
          <w:sz w:val="24"/>
          <w:szCs w:val="24"/>
          <w:lang w:val="ru-RU"/>
        </w:rPr>
        <w:tab/>
        <w:t xml:space="preserve">             __________________</w:t>
      </w:r>
    </w:p>
    <w:p w:rsidR="009B6D64" w:rsidRPr="00CD752F" w:rsidRDefault="009B6D64" w:rsidP="009B6D64">
      <w:pPr>
        <w:pStyle w:val="NoSpacing"/>
        <w:jc w:val="right"/>
        <w:rPr>
          <w:rFonts w:asciiTheme="minorHAnsi" w:hAnsiTheme="minorHAnsi" w:cstheme="minorHAnsi"/>
          <w:sz w:val="24"/>
          <w:szCs w:val="24"/>
        </w:rPr>
      </w:pPr>
    </w:p>
    <w:p w:rsidR="009B6D64" w:rsidRPr="00CD752F" w:rsidRDefault="009B6D64" w:rsidP="009B6D64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9B6D64" w:rsidRDefault="009B6D64" w:rsidP="009B6D64">
      <w:pPr>
        <w:tabs>
          <w:tab w:val="left" w:pos="2556"/>
        </w:tabs>
        <w:spacing w:before="20" w:line="341" w:lineRule="exact"/>
        <w:rPr>
          <w:b/>
          <w:sz w:val="28"/>
        </w:rPr>
      </w:pPr>
    </w:p>
    <w:p w:rsidR="009B6D64" w:rsidRDefault="009B6D64" w:rsidP="009B6D64">
      <w:pPr>
        <w:tabs>
          <w:tab w:val="left" w:pos="2556"/>
        </w:tabs>
        <w:spacing w:before="20" w:line="341" w:lineRule="exact"/>
        <w:rPr>
          <w:b/>
          <w:sz w:val="28"/>
        </w:rPr>
      </w:pPr>
    </w:p>
    <w:p w:rsidR="009B6D64" w:rsidRDefault="009B6D64" w:rsidP="009B6D64">
      <w:pPr>
        <w:tabs>
          <w:tab w:val="left" w:pos="2556"/>
        </w:tabs>
        <w:spacing w:before="20" w:line="341" w:lineRule="exact"/>
        <w:ind w:left="2268"/>
        <w:rPr>
          <w:b/>
          <w:sz w:val="28"/>
        </w:rPr>
      </w:pPr>
    </w:p>
    <w:p w:rsidR="009B6D64" w:rsidRDefault="009B6D64" w:rsidP="009B6D64">
      <w:pPr>
        <w:tabs>
          <w:tab w:val="left" w:pos="2556"/>
        </w:tabs>
        <w:spacing w:before="20" w:line="341" w:lineRule="exact"/>
        <w:ind w:left="2268"/>
        <w:rPr>
          <w:b/>
          <w:sz w:val="28"/>
        </w:rPr>
      </w:pPr>
    </w:p>
    <w:p w:rsidR="009B6D64" w:rsidRDefault="009B6D64" w:rsidP="009B6D64">
      <w:pPr>
        <w:tabs>
          <w:tab w:val="left" w:pos="2556"/>
        </w:tabs>
        <w:spacing w:before="20" w:line="341" w:lineRule="exact"/>
        <w:rPr>
          <w:b/>
          <w:sz w:val="28"/>
        </w:rPr>
      </w:pPr>
    </w:p>
    <w:p w:rsidR="009B6D64" w:rsidRPr="00C359C9" w:rsidRDefault="009B6D64" w:rsidP="009B6D64">
      <w:pPr>
        <w:tabs>
          <w:tab w:val="left" w:pos="2556"/>
        </w:tabs>
        <w:spacing w:before="20" w:line="341" w:lineRule="exact"/>
        <w:rPr>
          <w:b/>
          <w:sz w:val="28"/>
        </w:rPr>
      </w:pPr>
    </w:p>
    <w:p w:rsidR="009B6D64" w:rsidRPr="00462AAD" w:rsidRDefault="009B6D64" w:rsidP="009B6D64">
      <w:pPr>
        <w:tabs>
          <w:tab w:val="left" w:pos="2556"/>
        </w:tabs>
        <w:spacing w:before="20" w:line="341" w:lineRule="exact"/>
        <w:ind w:left="2268"/>
        <w:rPr>
          <w:b/>
          <w:sz w:val="28"/>
        </w:rPr>
      </w:pPr>
    </w:p>
    <w:p w:rsidR="009B6D64" w:rsidRPr="0068004F" w:rsidRDefault="009B6D64" w:rsidP="009B6D64">
      <w:pPr>
        <w:pStyle w:val="ListParagraph"/>
        <w:numPr>
          <w:ilvl w:val="1"/>
          <w:numId w:val="6"/>
        </w:numPr>
        <w:tabs>
          <w:tab w:val="left" w:pos="2556"/>
        </w:tabs>
        <w:spacing w:before="20" w:line="341" w:lineRule="exact"/>
        <w:ind w:left="2555"/>
        <w:jc w:val="left"/>
        <w:rPr>
          <w:b/>
          <w:sz w:val="28"/>
        </w:rPr>
      </w:pPr>
      <w:r>
        <w:rPr>
          <w:b/>
          <w:sz w:val="28"/>
        </w:rPr>
        <w:t>ОБРАЗАЦ СТРУКТУРЕ ЦЕНА – ПРЕДМЕР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РАДОВА</w:t>
      </w:r>
    </w:p>
    <w:tbl>
      <w:tblPr>
        <w:tblW w:w="12172" w:type="dxa"/>
        <w:tblInd w:w="95" w:type="dxa"/>
        <w:tblLook w:val="04A0"/>
      </w:tblPr>
      <w:tblGrid>
        <w:gridCol w:w="546"/>
        <w:gridCol w:w="599"/>
        <w:gridCol w:w="986"/>
        <w:gridCol w:w="381"/>
        <w:gridCol w:w="1015"/>
        <w:gridCol w:w="410"/>
        <w:gridCol w:w="1348"/>
        <w:gridCol w:w="509"/>
        <w:gridCol w:w="600"/>
        <w:gridCol w:w="986"/>
        <w:gridCol w:w="381"/>
        <w:gridCol w:w="1016"/>
        <w:gridCol w:w="410"/>
        <w:gridCol w:w="1348"/>
        <w:gridCol w:w="821"/>
        <w:gridCol w:w="408"/>
        <w:gridCol w:w="408"/>
      </w:tblGrid>
      <w:tr w:rsidR="009B6D64" w:rsidRPr="0068004F" w:rsidTr="004F5B83">
        <w:trPr>
          <w:gridAfter w:val="3"/>
          <w:wAfter w:w="1633" w:type="dxa"/>
          <w:trHeight w:val="855"/>
        </w:trPr>
        <w:tc>
          <w:tcPr>
            <w:tcW w:w="1053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9B6D64" w:rsidRPr="002D4E33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Predmer i predračun radova</w:t>
            </w:r>
            <w:r w:rsidRPr="0068004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680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za izvođenje radova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za zamenu krova objekta</w:t>
            </w:r>
            <w:r w:rsidRPr="00680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na osnovne škole</w:t>
            </w:r>
            <w:r w:rsidRPr="00680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„Braća Milenković”,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 </w:t>
            </w:r>
            <w:r w:rsidRPr="00680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Шишави</w:t>
            </w:r>
          </w:p>
        </w:tc>
      </w:tr>
      <w:tr w:rsidR="009B6D64" w:rsidRPr="0068004F" w:rsidTr="004F5B83">
        <w:trPr>
          <w:gridAfter w:val="3"/>
          <w:wAfter w:w="1633" w:type="dxa"/>
          <w:trHeight w:val="60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68004F">
              <w:rPr>
                <w:rFonts w:ascii="Times New Roman" w:eastAsia="Times New Roman" w:hAnsi="Times New Roman" w:cs="Times New Roman"/>
                <w:color w:val="000000"/>
              </w:rPr>
              <w:t>Poz br.</w:t>
            </w:r>
          </w:p>
        </w:tc>
        <w:tc>
          <w:tcPr>
            <w:tcW w:w="5251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8004F">
              <w:rPr>
                <w:rFonts w:ascii="Arial" w:eastAsia="Times New Roman" w:hAnsi="Arial" w:cs="Arial"/>
                <w:b/>
                <w:bCs/>
                <w:color w:val="000000"/>
              </w:rPr>
              <w:t>O P I 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Mera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Količina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Jed. cena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=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Cena</w:t>
            </w:r>
          </w:p>
        </w:tc>
      </w:tr>
      <w:tr w:rsidR="009B6D64" w:rsidRPr="0068004F" w:rsidTr="004F5B83">
        <w:trPr>
          <w:gridAfter w:val="3"/>
          <w:wAfter w:w="1633" w:type="dxa"/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B6D64" w:rsidRPr="0068004F" w:rsidTr="004F5B83">
        <w:trPr>
          <w:gridAfter w:val="3"/>
          <w:wAfter w:w="1633" w:type="dxa"/>
          <w:trHeight w:val="33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04F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525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C0DA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800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Pripremni radovi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6800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570"/>
        </w:trPr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68004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2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64" w:rsidRPr="00203101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Skidanje krovnog pokrivača od falcovanog crepa i slemenjaka. Crepove i slemenjake bezbedno odložiti na gradilištu na mestu koje odredi investitor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6800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Obračun po m</w:t>
            </w:r>
            <w:r w:rsidRPr="00203101"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</w:rPr>
              <w:t xml:space="preserve"> kose površine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781,00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=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68004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2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</w:rPr>
            </w:pPr>
            <w:r w:rsidRPr="0068004F">
              <w:rPr>
                <w:rFonts w:ascii="Arial" w:eastAsia="Times New Roman" w:hAnsi="Arial" w:cs="Arial"/>
              </w:rPr>
              <w:t>Demontaža krovn</w:t>
            </w:r>
            <w:r>
              <w:rPr>
                <w:rFonts w:ascii="Arial" w:eastAsia="Times New Roman" w:hAnsi="Arial" w:cs="Arial"/>
              </w:rPr>
              <w:t>ih letvni. Letve odložiti na gradilištu na mestu koje odredi investitor.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394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6800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Obračun po m2 letvisane površine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m2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781,00</w:t>
            </w: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=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D64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6D64" w:rsidRPr="00203101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</w:rPr>
            </w:pPr>
          </w:p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           </w:t>
            </w:r>
          </w:p>
        </w:tc>
        <w:tc>
          <w:tcPr>
            <w:tcW w:w="33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Arial" w:eastAsia="Times New Roman" w:hAnsi="Arial" w:cs="Arial"/>
                <w:b/>
                <w:bCs/>
              </w:rPr>
              <w:t>SVEGA PRIPREMNI RADOVI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 </w:t>
            </w:r>
            <w:r w:rsidRPr="0068004F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5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3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04F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2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0DA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Tesarski radovi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114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68004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2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Nivelacija krova na </w:t>
            </w:r>
            <w:proofErr w:type="gramStart"/>
            <w:r>
              <w:rPr>
                <w:rFonts w:ascii="Arial" w:eastAsia="Times New Roman" w:hAnsi="Arial" w:cs="Arial"/>
              </w:rPr>
              <w:t>mestima  gde</w:t>
            </w:r>
            <w:proofErr w:type="gramEnd"/>
            <w:r>
              <w:rPr>
                <w:rFonts w:ascii="Arial" w:eastAsia="Times New Roman" w:hAnsi="Arial" w:cs="Arial"/>
              </w:rPr>
              <w:t xml:space="preserve"> je potrebno kako bi ravni krova bile u skladu sa krovnom kosinom. Nivelaciju izvršiti pomoću dasaka na celoj površini krova.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6800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</w:rPr>
            </w:pPr>
            <w:r w:rsidRPr="0068004F">
              <w:rPr>
                <w:rFonts w:ascii="Arial" w:eastAsia="Times New Roman" w:hAnsi="Arial" w:cs="Arial"/>
              </w:rPr>
              <w:t>Obračun po m</w:t>
            </w: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m3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2,00</w:t>
            </w: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=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85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68004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2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Nabavka transport I ugradnja letvi 5/3cm za pokrivanje krova falcovanim crepom. U cenu ulazi I spojna sredstva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6800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</w:rPr>
            </w:pPr>
            <w:r w:rsidRPr="0068004F">
              <w:rPr>
                <w:rFonts w:ascii="Arial" w:eastAsia="Times New Roman" w:hAnsi="Arial" w:cs="Arial"/>
              </w:rPr>
              <w:t>Obračun po m</w:t>
            </w:r>
            <w:r>
              <w:rPr>
                <w:rFonts w:ascii="Arial" w:eastAsia="Times New Roman" w:hAnsi="Arial" w:cs="Arial"/>
              </w:rPr>
              <w:t>2 kose površine krova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m3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781,00</w:t>
            </w: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=</w:t>
            </w: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6800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</w:t>
            </w:r>
            <w:r w:rsidRPr="0068004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SVEGA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TESARSK</w:t>
            </w:r>
            <w:r w:rsidRPr="0068004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 RADOVI  :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B6D64" w:rsidRPr="0068004F" w:rsidTr="004F5B83">
        <w:trPr>
          <w:gridAfter w:val="3"/>
          <w:wAfter w:w="1633" w:type="dxa"/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6" w:type="dxa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81" w:type="dxa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16" w:type="dxa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10" w:type="dxa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57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D64" w:rsidRPr="00D337AC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AU"/>
              </w:rPr>
            </w:pPr>
            <w:r w:rsidRPr="0068004F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I</w:t>
            </w:r>
          </w:p>
        </w:tc>
        <w:tc>
          <w:tcPr>
            <w:tcW w:w="52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0DA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Krovopokrivački radovi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27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68004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2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Nabavka, transport I ugradnja slemenjaka. Nakon ugradnje slemenjake obraditi produženim malterom. U cenu ulazi I završni element u slemenu krova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27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Obračun po </w:t>
            </w:r>
            <w:r w:rsidRPr="0068004F">
              <w:rPr>
                <w:rFonts w:ascii="Times New Roman" w:eastAsia="Times New Roman" w:hAnsi="Times New Roman" w:cs="Times New Roman"/>
              </w:rPr>
              <w:t>m1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m1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115,00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=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B6D64" w:rsidRPr="0068004F" w:rsidTr="004F5B83">
        <w:trPr>
          <w:gridAfter w:val="3"/>
          <w:wAfter w:w="1633" w:type="dxa"/>
          <w:trHeight w:val="33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6800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Nabavka, transport I ugradnja falcovanog crepa po izboru investitora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57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  <w:r w:rsidRPr="0068004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2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Obračun po m2 kose površine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m1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781,00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=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278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SVEGA KROVOPOKRIVAČKI</w:t>
            </w:r>
            <w:r w:rsidRPr="0068004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RADOVI  :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B6D64" w:rsidRPr="0068004F" w:rsidTr="004F5B83">
        <w:trPr>
          <w:gridAfter w:val="3"/>
          <w:wAfter w:w="1633" w:type="dxa"/>
          <w:trHeight w:val="5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REKAPITULACIJA RADOVA 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B6D64" w:rsidRPr="0068004F" w:rsidTr="004F5B83">
        <w:trPr>
          <w:gridAfter w:val="10"/>
          <w:wAfter w:w="6884" w:type="dxa"/>
          <w:trHeight w:val="27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6800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57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04F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525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Pripremni radovi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6" w:type="dxa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27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25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Tesarski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radovi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81" w:type="dxa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54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5251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D64" w:rsidRPr="00D337AC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Krovopokrivački radovi</w:t>
            </w:r>
          </w:p>
        </w:tc>
        <w:tc>
          <w:tcPr>
            <w:tcW w:w="600" w:type="dxa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1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0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81" w:type="dxa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" w:type="dxa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3"/>
          <w:wAfter w:w="1633" w:type="dxa"/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8004F">
              <w:rPr>
                <w:rFonts w:ascii="Arial" w:eastAsia="Times New Roman" w:hAnsi="Arial" w:cs="Arial"/>
                <w:b/>
                <w:bCs/>
                <w:color w:val="000000"/>
              </w:rPr>
              <w:t>UKUPNO DINARA: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68004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6D64" w:rsidRPr="0068004F" w:rsidTr="004F5B83">
        <w:trPr>
          <w:gridAfter w:val="1"/>
          <w:wAfter w:w="408" w:type="dxa"/>
          <w:trHeight w:val="36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5D0691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 xml:space="preserve">Napomena </w:t>
            </w:r>
            <w:r>
              <w:rPr>
                <w:rFonts w:ascii="Arial" w:eastAsia="Times New Roman" w:hAnsi="Arial" w:cs="Arial"/>
                <w:color w:val="000000"/>
                <w:lang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en-AU"/>
              </w:rPr>
              <w:t xml:space="preserve"> cene su bez PDV-a</w:t>
            </w:r>
          </w:p>
        </w:tc>
        <w:tc>
          <w:tcPr>
            <w:tcW w:w="3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9B6D64" w:rsidRPr="0068004F" w:rsidTr="004F5B83">
        <w:trPr>
          <w:trHeight w:val="36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</w:rPr>
            </w:pPr>
          </w:p>
          <w:p w:rsidR="009B6D64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</w:rPr>
            </w:pPr>
          </w:p>
          <w:p w:rsidR="009B6D64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</w:rPr>
            </w:pPr>
            <w:r w:rsidRPr="0068004F">
              <w:rPr>
                <w:rFonts w:ascii="Arial" w:eastAsia="Times New Roman" w:hAnsi="Arial" w:cs="Arial"/>
                <w:color w:val="000000"/>
              </w:rPr>
              <w:t>***  Stvarne količine uzeti na licu mesta</w:t>
            </w:r>
          </w:p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9B6D64" w:rsidRPr="0068004F" w:rsidTr="004F5B83">
        <w:trPr>
          <w:gridAfter w:val="3"/>
          <w:wAfter w:w="1633" w:type="dxa"/>
          <w:trHeight w:val="36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49" w:type="dxa"/>
            <w:hideMark/>
          </w:tcPr>
          <w:p w:rsidR="009B6D64" w:rsidRPr="0068004F" w:rsidRDefault="009B6D64" w:rsidP="004F5B8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B6D64" w:rsidRPr="008747BC" w:rsidRDefault="009B6D64" w:rsidP="009B6D64">
      <w:pPr>
        <w:pStyle w:val="BodyText"/>
        <w:spacing w:before="10"/>
        <w:rPr>
          <w:sz w:val="1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</w:p>
    <w:p w:rsidR="009B6D64" w:rsidRDefault="009B6D64" w:rsidP="009B6D64">
      <w:pPr>
        <w:spacing w:before="51"/>
        <w:ind w:left="1328" w:right="1328"/>
        <w:jc w:val="center"/>
        <w:rPr>
          <w:b/>
          <w:sz w:val="24"/>
        </w:rPr>
      </w:pPr>
      <w:r>
        <w:rPr>
          <w:b/>
          <w:sz w:val="24"/>
        </w:rPr>
        <w:lastRenderedPageBreak/>
        <w:t>МОДЕЛ УГОВОРА О ИЗВОЂЕЊУ РАДОВА</w:t>
      </w:r>
    </w:p>
    <w:p w:rsidR="009B6D64" w:rsidRPr="008747BC" w:rsidRDefault="009B6D64" w:rsidP="009B6D64">
      <w:pPr>
        <w:ind w:left="1328" w:right="1328"/>
        <w:jc w:val="center"/>
        <w:rPr>
          <w:sz w:val="24"/>
        </w:rPr>
      </w:pPr>
      <w:r>
        <w:rPr>
          <w:sz w:val="24"/>
        </w:rPr>
        <w:t xml:space="preserve">Реконструкција крова у </w:t>
      </w:r>
      <w:proofErr w:type="gramStart"/>
      <w:r>
        <w:rPr>
          <w:sz w:val="24"/>
        </w:rPr>
        <w:t>матичној  ОШ</w:t>
      </w:r>
      <w:proofErr w:type="gramEnd"/>
      <w:r>
        <w:rPr>
          <w:sz w:val="24"/>
        </w:rPr>
        <w:t xml:space="preserve"> ,, Браћа Миленковић“  Шишава</w:t>
      </w:r>
    </w:p>
    <w:p w:rsidR="009B6D64" w:rsidRDefault="009B6D64" w:rsidP="009B6D64">
      <w:pPr>
        <w:rPr>
          <w:iCs/>
          <w:lang w:val="sr-Cyrl-CS"/>
        </w:rPr>
      </w:pPr>
    </w:p>
    <w:p w:rsidR="009B6D64" w:rsidRPr="00A84965" w:rsidRDefault="009B6D64" w:rsidP="009B6D64">
      <w:pPr>
        <w:widowControl/>
        <w:numPr>
          <w:ilvl w:val="0"/>
          <w:numId w:val="8"/>
        </w:numPr>
        <w:autoSpaceDE/>
        <w:autoSpaceDN/>
        <w:rPr>
          <w:lang w:val="ru-RU"/>
        </w:rPr>
      </w:pPr>
      <w:r w:rsidRPr="00A84965">
        <w:rPr>
          <w:lang w:val="ru-RU"/>
        </w:rPr>
        <w:t>ОСНОВНА ШКОЛА  « Браћа Миленковић » из Шишаве,16210 Власотинце</w:t>
      </w:r>
    </w:p>
    <w:p w:rsidR="009B6D64" w:rsidRDefault="009B6D64" w:rsidP="009B6D64">
      <w:pPr>
        <w:jc w:val="both"/>
        <w:rPr>
          <w:iCs/>
        </w:rPr>
      </w:pPr>
      <w:r w:rsidRPr="00A84965">
        <w:rPr>
          <w:lang w:val="ru-RU"/>
        </w:rPr>
        <w:t>коју заступа: директор Владислав Горуновић,</w:t>
      </w:r>
      <w:r>
        <w:rPr>
          <w:iCs/>
        </w:rPr>
        <w:t xml:space="preserve"> </w:t>
      </w:r>
      <w:r w:rsidRPr="00A84965">
        <w:rPr>
          <w:lang w:val="ru-RU"/>
        </w:rPr>
        <w:t>рачун : 840-940660-72;  матични број: 07104855: порески број (ПИБ)102216353; нази</w:t>
      </w:r>
      <w:r w:rsidRPr="00A84965">
        <w:rPr>
          <w:lang w:val="sr-Cyrl-CS"/>
        </w:rPr>
        <w:t>в банке:</w:t>
      </w:r>
      <w:r w:rsidRPr="00A84965">
        <w:t xml:space="preserve">  </w:t>
      </w:r>
      <w:r w:rsidRPr="00A84965">
        <w:rPr>
          <w:lang w:val="sr-Cyrl-CS"/>
        </w:rPr>
        <w:t xml:space="preserve">Управа за трезор </w:t>
      </w:r>
      <w:r>
        <w:rPr>
          <w:iCs/>
        </w:rPr>
        <w:t xml:space="preserve">(у даљем тексту: </w:t>
      </w:r>
      <w:r>
        <w:rPr>
          <w:bCs/>
          <w:iCs/>
        </w:rPr>
        <w:t>Осигураник</w:t>
      </w:r>
      <w:r>
        <w:rPr>
          <w:bCs/>
          <w:iCs/>
          <w:lang w:val="sr-Cyrl-CS"/>
        </w:rPr>
        <w:t>)</w:t>
      </w:r>
    </w:p>
    <w:p w:rsidR="009B6D64" w:rsidRPr="00673DBF" w:rsidRDefault="009B6D64" w:rsidP="009B6D64">
      <w:pPr>
        <w:ind w:left="1328" w:right="1328"/>
        <w:jc w:val="center"/>
        <w:rPr>
          <w:sz w:val="21"/>
        </w:rPr>
      </w:pPr>
      <w:proofErr w:type="gramStart"/>
      <w:r>
        <w:rPr>
          <w:sz w:val="21"/>
        </w:rPr>
        <w:t>и</w:t>
      </w:r>
      <w:proofErr w:type="gramEnd"/>
    </w:p>
    <w:p w:rsidR="009B6D64" w:rsidRDefault="009B6D64" w:rsidP="009B6D64">
      <w:pPr>
        <w:tabs>
          <w:tab w:val="left" w:pos="3881"/>
          <w:tab w:val="left" w:pos="7886"/>
        </w:tabs>
      </w:pPr>
      <w:r>
        <w:t xml:space="preserve">        2.______________</w:t>
      </w:r>
      <w:proofErr w:type="gramStart"/>
      <w:r>
        <w:t>_(</w:t>
      </w:r>
      <w:proofErr w:type="gramEnd"/>
      <w:r>
        <w:t>нaзив извoђaчa)</w:t>
      </w:r>
      <w:r w:rsidRPr="00F906B2">
        <w:rPr>
          <w:spacing w:val="4"/>
        </w:rPr>
        <w:t xml:space="preserve"> </w:t>
      </w:r>
      <w:r>
        <w:t>из_____________(мeстo),</w:t>
      </w:r>
      <w:r>
        <w:rPr>
          <w:spacing w:val="-8"/>
        </w:rPr>
        <w:t xml:space="preserve"> </w:t>
      </w:r>
      <w:r>
        <w:t>улица_____________   број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ПИБ</w:t>
      </w:r>
      <w:r>
        <w:rPr>
          <w:u w:val="single"/>
        </w:rPr>
        <w:t xml:space="preserve"> </w:t>
      </w:r>
      <w:r>
        <w:rPr>
          <w:u w:val="single"/>
        </w:rPr>
        <w:tab/>
        <w:t>____</w:t>
      </w:r>
      <w:r>
        <w:t>, и __________матични</w:t>
      </w:r>
      <w:r>
        <w:rPr>
          <w:spacing w:val="-3"/>
        </w:rPr>
        <w:t xml:space="preserve"> </w:t>
      </w:r>
      <w:r>
        <w:t>број, кoгa</w:t>
      </w:r>
      <w:r>
        <w:rPr>
          <w:spacing w:val="-1"/>
        </w:rPr>
        <w:t xml:space="preserve"> </w:t>
      </w:r>
      <w:r>
        <w:t>зaступa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кao извoђaчa рaдoвa (у дaљeм тeксту: Извoђaч) с другe стрaнe.</w:t>
      </w:r>
    </w:p>
    <w:p w:rsidR="009B6D64" w:rsidRDefault="009B6D64" w:rsidP="009B6D64">
      <w:pPr>
        <w:pStyle w:val="BodyText"/>
      </w:pPr>
    </w:p>
    <w:p w:rsidR="009B6D64" w:rsidRDefault="009B6D64" w:rsidP="009B6D64">
      <w:pPr>
        <w:pStyle w:val="BodyText"/>
        <w:spacing w:before="1"/>
        <w:ind w:left="1360"/>
      </w:pPr>
      <w:r>
        <w:t xml:space="preserve">По спроведеном   </w:t>
      </w:r>
      <w:proofErr w:type="gramStart"/>
      <w:r>
        <w:t>поступку  набавке</w:t>
      </w:r>
      <w:proofErr w:type="gramEnd"/>
      <w:r>
        <w:t xml:space="preserve">  на коју се закон не  примењује  бр. _______   </w:t>
      </w:r>
      <w:proofErr w:type="gramStart"/>
      <w:r>
        <w:t xml:space="preserve">по </w:t>
      </w:r>
      <w:r>
        <w:rPr>
          <w:spacing w:val="42"/>
        </w:rPr>
        <w:t xml:space="preserve"> </w:t>
      </w:r>
      <w:r>
        <w:t>позиву</w:t>
      </w:r>
      <w:proofErr w:type="gramEnd"/>
      <w:r>
        <w:t xml:space="preserve"> и</w:t>
      </w:r>
    </w:p>
    <w:p w:rsidR="009B6D64" w:rsidRDefault="009B6D64" w:rsidP="009B6D64">
      <w:pPr>
        <w:pStyle w:val="BodyText"/>
        <w:tabs>
          <w:tab w:val="left" w:pos="2003"/>
          <w:tab w:val="left" w:pos="2943"/>
          <w:tab w:val="left" w:pos="4102"/>
          <w:tab w:val="left" w:pos="7220"/>
          <w:tab w:val="left" w:pos="7446"/>
          <w:tab w:val="left" w:pos="7935"/>
          <w:tab w:val="left" w:pos="9470"/>
          <w:tab w:val="left" w:pos="9801"/>
        </w:tabs>
        <w:ind w:left="640"/>
      </w:pPr>
      <w:proofErr w:type="gramStart"/>
      <w:r>
        <w:t>извршеном</w:t>
      </w:r>
      <w:proofErr w:type="gramEnd"/>
      <w:r>
        <w:tab/>
        <w:t>избору</w:t>
      </w:r>
      <w:r>
        <w:tab/>
        <w:t>понуђача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из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са</w:t>
      </w:r>
    </w:p>
    <w:p w:rsidR="009B6D64" w:rsidRDefault="009B6D64" w:rsidP="009B6D64">
      <w:pPr>
        <w:sectPr w:rsidR="009B6D64">
          <w:pgSz w:w="12240" w:h="15840"/>
          <w:pgMar w:top="1500" w:right="800" w:bottom="280" w:left="800" w:header="720" w:footer="720" w:gutter="0"/>
          <w:cols w:space="720"/>
        </w:sectPr>
      </w:pPr>
    </w:p>
    <w:p w:rsidR="009B6D64" w:rsidRDefault="009B6D64" w:rsidP="009B6D64">
      <w:pPr>
        <w:pStyle w:val="BodyText"/>
        <w:tabs>
          <w:tab w:val="left" w:pos="4228"/>
        </w:tabs>
        <w:spacing w:before="2" w:line="237" w:lineRule="auto"/>
        <w:ind w:left="640"/>
      </w:pPr>
      <w:proofErr w:type="gramStart"/>
      <w:r>
        <w:lastRenderedPageBreak/>
        <w:t xml:space="preserve">најповољнијом </w:t>
      </w:r>
      <w:r>
        <w:rPr>
          <w:spacing w:val="17"/>
        </w:rPr>
        <w:t xml:space="preserve"> </w:t>
      </w:r>
      <w:r>
        <w:t>понудом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t>број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од </w:t>
      </w:r>
      <w:r>
        <w:t>следеће садржине</w:t>
      </w:r>
      <w:r>
        <w:rPr>
          <w:spacing w:val="1"/>
        </w:rPr>
        <w:t xml:space="preserve"> </w:t>
      </w:r>
      <w:r>
        <w:t>:</w:t>
      </w:r>
    </w:p>
    <w:p w:rsidR="009B6D64" w:rsidRDefault="009B6D64" w:rsidP="009B6D64">
      <w:pPr>
        <w:pStyle w:val="BodyText"/>
        <w:tabs>
          <w:tab w:val="left" w:pos="410"/>
          <w:tab w:val="left" w:pos="794"/>
        </w:tabs>
        <w:ind w:left="78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  <w:t>.</w:t>
      </w:r>
      <w:r>
        <w:rPr>
          <w:u w:val="single"/>
        </w:rPr>
        <w:tab/>
      </w:r>
      <w:r>
        <w:t xml:space="preserve">.2025. </w:t>
      </w:r>
      <w:proofErr w:type="gramStart"/>
      <w:r>
        <w:t>године</w:t>
      </w:r>
      <w:proofErr w:type="gramEnd"/>
      <w:r>
        <w:t>, приступа се закључењу</w:t>
      </w:r>
      <w:r>
        <w:rPr>
          <w:spacing w:val="40"/>
        </w:rPr>
        <w:t xml:space="preserve"> </w:t>
      </w:r>
      <w:r>
        <w:t>уговора</w:t>
      </w:r>
    </w:p>
    <w:p w:rsidR="009B6D64" w:rsidRDefault="009B6D64" w:rsidP="009B6D64">
      <w:pPr>
        <w:pStyle w:val="BodyText"/>
        <w:spacing w:before="10"/>
        <w:rPr>
          <w:sz w:val="21"/>
        </w:rPr>
      </w:pPr>
    </w:p>
    <w:p w:rsidR="009B6D64" w:rsidRDefault="009B6D64" w:rsidP="009B6D64">
      <w:pPr>
        <w:pStyle w:val="Heading2"/>
        <w:ind w:left="465"/>
        <w:jc w:val="left"/>
      </w:pPr>
      <w:proofErr w:type="gramStart"/>
      <w:r>
        <w:t>Члaн 1.</w:t>
      </w:r>
      <w:proofErr w:type="gramEnd"/>
    </w:p>
    <w:p w:rsidR="009B6D64" w:rsidRDefault="009B6D64" w:rsidP="009B6D64">
      <w:pPr>
        <w:sectPr w:rsidR="009B6D64">
          <w:type w:val="continuous"/>
          <w:pgSz w:w="12240" w:h="15840"/>
          <w:pgMar w:top="1400" w:right="800" w:bottom="280" w:left="800" w:header="720" w:footer="720" w:gutter="0"/>
          <w:cols w:num="2" w:space="720" w:equalWidth="0">
            <w:col w:w="4470" w:space="40"/>
            <w:col w:w="6130"/>
          </w:cols>
        </w:sectPr>
      </w:pPr>
    </w:p>
    <w:p w:rsidR="009B6D64" w:rsidRDefault="009B6D64" w:rsidP="009B6D64">
      <w:pPr>
        <w:pStyle w:val="BodyText"/>
        <w:tabs>
          <w:tab w:val="left" w:pos="9332"/>
        </w:tabs>
        <w:spacing w:before="1"/>
        <w:ind w:left="640" w:right="633"/>
        <w:jc w:val="both"/>
      </w:pPr>
      <w:r>
        <w:lastRenderedPageBreak/>
        <w:t>Прeдмeт</w:t>
      </w:r>
      <w:r>
        <w:rPr>
          <w:spacing w:val="-7"/>
        </w:rPr>
        <w:t xml:space="preserve"> </w:t>
      </w:r>
      <w:r>
        <w:t>oвoг</w:t>
      </w:r>
      <w:r>
        <w:rPr>
          <w:spacing w:val="-8"/>
        </w:rPr>
        <w:t xml:space="preserve"> </w:t>
      </w:r>
      <w:r>
        <w:t>угoвoрa</w:t>
      </w:r>
      <w:r>
        <w:rPr>
          <w:spacing w:val="-8"/>
        </w:rPr>
        <w:t xml:space="preserve"> </w:t>
      </w:r>
      <w:r>
        <w:t>је</w:t>
      </w:r>
      <w:r>
        <w:rPr>
          <w:spacing w:val="-7"/>
        </w:rPr>
        <w:t xml:space="preserve"> </w:t>
      </w:r>
      <w:r>
        <w:t>извођење</w:t>
      </w:r>
      <w:r>
        <w:rPr>
          <w:spacing w:val="-7"/>
        </w:rPr>
        <w:t xml:space="preserve"> </w:t>
      </w:r>
      <w:r>
        <w:t>занатских</w:t>
      </w:r>
      <w:r>
        <w:rPr>
          <w:spacing w:val="-7"/>
        </w:rPr>
        <w:t xml:space="preserve"> </w:t>
      </w:r>
      <w:r>
        <w:t>радова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 xml:space="preserve">реконструкција крова у матичној </w:t>
      </w:r>
      <w:proofErr w:type="gramStart"/>
      <w:r>
        <w:t>ОШ ,</w:t>
      </w:r>
      <w:proofErr w:type="gramEnd"/>
      <w:r>
        <w:t xml:space="preserve">, Браћа Миленковић“ у Шишави у свему према предмеру и опису радова и пoнуди Извoђaчa брoj </w:t>
      </w:r>
      <w:r>
        <w:rPr>
          <w:u w:val="single"/>
        </w:rPr>
        <w:t xml:space="preserve">            </w:t>
      </w:r>
      <w:r>
        <w:t xml:space="preserve">, oд </w:t>
      </w:r>
      <w:r>
        <w:rPr>
          <w:u w:val="single"/>
        </w:rPr>
        <w:t xml:space="preserve">      </w:t>
      </w:r>
      <w:r>
        <w:t xml:space="preserve">. </w:t>
      </w:r>
      <w:r>
        <w:rPr>
          <w:u w:val="single"/>
        </w:rPr>
        <w:t xml:space="preserve">       </w:t>
      </w:r>
      <w:r>
        <w:t xml:space="preserve">.2025. </w:t>
      </w:r>
      <w:proofErr w:type="gramStart"/>
      <w:r>
        <w:t>гoдинe</w:t>
      </w:r>
      <w:proofErr w:type="gramEnd"/>
      <w:r>
        <w:t>, кoja је кoд нaручиоца  зaвeдeнa</w:t>
      </w:r>
      <w:r>
        <w:rPr>
          <w:spacing w:val="-3"/>
        </w:rPr>
        <w:t xml:space="preserve"> </w:t>
      </w:r>
      <w:r>
        <w:t>пoд</w:t>
      </w:r>
      <w:r>
        <w:rPr>
          <w:spacing w:val="-1"/>
        </w:rPr>
        <w:t xml:space="preserve"> </w:t>
      </w:r>
      <w:r>
        <w:t>брojeм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дaнa</w:t>
      </w:r>
    </w:p>
    <w:p w:rsidR="009B6D64" w:rsidRDefault="009B6D64" w:rsidP="009B6D64">
      <w:pPr>
        <w:pStyle w:val="BodyText"/>
        <w:tabs>
          <w:tab w:val="left" w:pos="1409"/>
        </w:tabs>
        <w:spacing w:before="1"/>
        <w:ind w:left="640" w:right="63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>.</w:t>
      </w:r>
      <w:r>
        <w:t xml:space="preserve">2025. </w:t>
      </w:r>
      <w:proofErr w:type="gramStart"/>
      <w:r>
        <w:t>гoдинe</w:t>
      </w:r>
      <w:proofErr w:type="gramEnd"/>
      <w:r>
        <w:t>, a у склaду сa вaжeћим прoписимa, тeхничким нoрмaтивимa и oбaвeзним стaндaрдимa кojи вaжe зa извoђeњe oвe врсте рaдoвa, a кoje je Извoђaч дoбиo у пoступку набавке на коју се закон не</w:t>
      </w:r>
      <w:r>
        <w:rPr>
          <w:spacing w:val="-6"/>
        </w:rPr>
        <w:t xml:space="preserve"> </w:t>
      </w:r>
      <w:r>
        <w:t>примењује.</w:t>
      </w:r>
    </w:p>
    <w:p w:rsidR="009B6D64" w:rsidRDefault="009B6D64" w:rsidP="009B6D64">
      <w:pPr>
        <w:pStyle w:val="BodyText"/>
        <w:spacing w:before="1"/>
        <w:ind w:left="640" w:right="633" w:firstLine="719"/>
        <w:jc w:val="both"/>
      </w:pPr>
      <w:proofErr w:type="gramStart"/>
      <w:r>
        <w:t>Обим и врста радова са техничким описом детаљно су одређени предмером радова приложеном у конкурсној документацији који су саставни део уговора.</w:t>
      </w:r>
      <w:proofErr w:type="gramEnd"/>
    </w:p>
    <w:p w:rsidR="009B6D64" w:rsidRDefault="009B6D64" w:rsidP="009B6D64">
      <w:pPr>
        <w:pStyle w:val="BodyText"/>
        <w:spacing w:line="267" w:lineRule="exact"/>
        <w:ind w:left="1360"/>
        <w:jc w:val="both"/>
      </w:pPr>
    </w:p>
    <w:p w:rsidR="009B6D64" w:rsidRDefault="009B6D64" w:rsidP="009B6D64">
      <w:pPr>
        <w:pStyle w:val="BodyText"/>
        <w:spacing w:line="267" w:lineRule="exact"/>
        <w:ind w:left="1360"/>
        <w:jc w:val="both"/>
      </w:pPr>
      <w:r>
        <w:t>Извођач изводи уговорене радове самостално/ са подизвођачем;</w:t>
      </w:r>
    </w:p>
    <w:p w:rsidR="009B6D64" w:rsidRDefault="009B6D64" w:rsidP="009B6D64">
      <w:pPr>
        <w:pStyle w:val="Heading2"/>
        <w:ind w:left="4975"/>
      </w:pPr>
    </w:p>
    <w:p w:rsidR="009B6D64" w:rsidRDefault="009B6D64" w:rsidP="009B6D64">
      <w:pPr>
        <w:pStyle w:val="Heading2"/>
        <w:ind w:left="4975"/>
      </w:pPr>
      <w:proofErr w:type="gramStart"/>
      <w:r>
        <w:t>Члан 2.</w:t>
      </w:r>
      <w:proofErr w:type="gramEnd"/>
    </w:p>
    <w:p w:rsidR="009B6D64" w:rsidRDefault="009B6D64" w:rsidP="009B6D64">
      <w:pPr>
        <w:pStyle w:val="BodyText"/>
        <w:ind w:left="640" w:right="631" w:firstLine="719"/>
        <w:jc w:val="both"/>
      </w:pPr>
      <w:proofErr w:type="gramStart"/>
      <w:r>
        <w:t>Извођач</w:t>
      </w:r>
      <w:r>
        <w:rPr>
          <w:spacing w:val="-3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обавезује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потребе</w:t>
      </w:r>
      <w:r>
        <w:rPr>
          <w:spacing w:val="-2"/>
        </w:rPr>
        <w:t xml:space="preserve"> </w:t>
      </w:r>
      <w:r>
        <w:t>Наручиоца</w:t>
      </w:r>
      <w:r>
        <w:rPr>
          <w:spacing w:val="-5"/>
        </w:rPr>
        <w:t xml:space="preserve"> </w:t>
      </w:r>
      <w:r>
        <w:t>изведе</w:t>
      </w:r>
      <w:r>
        <w:rPr>
          <w:spacing w:val="-3"/>
        </w:rPr>
        <w:t xml:space="preserve"> </w:t>
      </w:r>
      <w:r>
        <w:t>радове</w:t>
      </w:r>
      <w:r>
        <w:rPr>
          <w:spacing w:val="-2"/>
        </w:rPr>
        <w:t xml:space="preserve"> </w:t>
      </w:r>
      <w:r>
        <w:t>одређене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предмеру</w:t>
      </w:r>
      <w:r>
        <w:rPr>
          <w:spacing w:val="-2"/>
        </w:rPr>
        <w:t xml:space="preserve"> </w:t>
      </w:r>
      <w:r>
        <w:t>радова из конкурсне</w:t>
      </w:r>
      <w:r>
        <w:rPr>
          <w:spacing w:val="-4"/>
        </w:rPr>
        <w:t xml:space="preserve"> </w:t>
      </w:r>
      <w:r>
        <w:t>документације.</w:t>
      </w:r>
      <w:proofErr w:type="gramEnd"/>
    </w:p>
    <w:p w:rsidR="009B6D64" w:rsidRDefault="009B6D64" w:rsidP="009B6D64">
      <w:pPr>
        <w:pStyle w:val="BodyText"/>
        <w:tabs>
          <w:tab w:val="left" w:pos="6266"/>
          <w:tab w:val="left" w:pos="7262"/>
        </w:tabs>
        <w:spacing w:before="1"/>
        <w:ind w:left="640" w:right="634" w:firstLine="719"/>
        <w:jc w:val="both"/>
      </w:pPr>
      <w:r>
        <w:t>Извођач се обавезује да уговорене радове изведе у складу са техничким прописима, нормативима и обавезним стандардима који важе за ту врсту радова, квалитетно и да уграђује материјал и елементе који одговарају прописаном квалитету, у складу са техничком спецификацијом и под условима из</w:t>
      </w:r>
      <w:r>
        <w:rPr>
          <w:spacing w:val="-8"/>
        </w:rPr>
        <w:t xml:space="preserve"> </w:t>
      </w:r>
      <w:r>
        <w:t>понуде</w:t>
      </w:r>
      <w:r>
        <w:rPr>
          <w:spacing w:val="-3"/>
        </w:rPr>
        <w:t xml:space="preserve"> </w:t>
      </w:r>
      <w:r>
        <w:t>број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од</w:t>
      </w:r>
      <w:r>
        <w:rPr>
          <w:u w:val="single"/>
        </w:rPr>
        <w:t xml:space="preserve"> </w:t>
      </w:r>
      <w:r>
        <w:rPr>
          <w:u w:val="single"/>
        </w:rPr>
        <w:tab/>
        <w:t>.</w:t>
      </w:r>
      <w:r>
        <w:t>2025.</w:t>
      </w:r>
      <w:r>
        <w:rPr>
          <w:spacing w:val="-3"/>
        </w:rPr>
        <w:t xml:space="preserve"> </w:t>
      </w:r>
      <w:proofErr w:type="gramStart"/>
      <w:r>
        <w:t>године</w:t>
      </w:r>
      <w:proofErr w:type="gramEnd"/>
      <w:r>
        <w:t>.</w:t>
      </w:r>
    </w:p>
    <w:p w:rsidR="009B6D64" w:rsidRDefault="009B6D64" w:rsidP="009B6D64">
      <w:pPr>
        <w:pStyle w:val="BodyText"/>
        <w:spacing w:before="4"/>
        <w:rPr>
          <w:sz w:val="17"/>
        </w:rPr>
      </w:pPr>
    </w:p>
    <w:p w:rsidR="009B6D64" w:rsidRDefault="009B6D64" w:rsidP="009B6D64">
      <w:pPr>
        <w:pStyle w:val="Heading2"/>
        <w:spacing w:before="56"/>
        <w:ind w:left="4975"/>
        <w:jc w:val="left"/>
      </w:pPr>
      <w:proofErr w:type="gramStart"/>
      <w:r>
        <w:t>Члaн 3.</w:t>
      </w:r>
      <w:proofErr w:type="gramEnd"/>
    </w:p>
    <w:p w:rsidR="009B6D64" w:rsidRDefault="009B6D64" w:rsidP="009B6D64">
      <w:pPr>
        <w:pStyle w:val="BodyText"/>
        <w:tabs>
          <w:tab w:val="left" w:pos="7600"/>
          <w:tab w:val="left" w:pos="9154"/>
        </w:tabs>
        <w:ind w:left="640" w:right="631" w:firstLine="719"/>
      </w:pPr>
      <w:proofErr w:type="gramStart"/>
      <w:r>
        <w:t>Врeднoст угoвoрeних рaдoвa из члaнa 2.</w:t>
      </w:r>
      <w:proofErr w:type="gramEnd"/>
      <w:r>
        <w:t xml:space="preserve"> </w:t>
      </w:r>
      <w:proofErr w:type="gramStart"/>
      <w:r>
        <w:t>oвoг</w:t>
      </w:r>
      <w:proofErr w:type="gramEnd"/>
      <w:r>
        <w:rPr>
          <w:spacing w:val="-34"/>
        </w:rPr>
        <w:t xml:space="preserve"> </w:t>
      </w:r>
      <w:r>
        <w:t>угoвoрa</w:t>
      </w:r>
      <w:r>
        <w:rPr>
          <w:spacing w:val="-2"/>
        </w:rPr>
        <w:t xml:space="preserve"> </w:t>
      </w:r>
      <w:r>
        <w:t>изнoси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динaрa </w:t>
      </w:r>
      <w:r>
        <w:rPr>
          <w:spacing w:val="-16"/>
        </w:rPr>
        <w:t xml:space="preserve">и </w:t>
      </w:r>
      <w:r>
        <w:t xml:space="preserve">слoвимa: </w:t>
      </w:r>
      <w:r>
        <w:rPr>
          <w:spacing w:val="19"/>
        </w:rPr>
        <w:t xml:space="preserve"> </w:t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 без пореза на</w:t>
      </w:r>
      <w:r>
        <w:rPr>
          <w:spacing w:val="26"/>
        </w:rPr>
        <w:t xml:space="preserve"> </w:t>
      </w:r>
      <w:r>
        <w:t>додату</w:t>
      </w:r>
    </w:p>
    <w:p w:rsidR="009B6D64" w:rsidRDefault="009B6D64" w:rsidP="009B6D64">
      <w:pPr>
        <w:sectPr w:rsidR="009B6D64">
          <w:type w:val="continuous"/>
          <w:pgSz w:w="12240" w:h="15840"/>
          <w:pgMar w:top="1400" w:right="800" w:bottom="280" w:left="800" w:header="720" w:footer="720" w:gutter="0"/>
          <w:cols w:space="720"/>
        </w:sectPr>
      </w:pPr>
    </w:p>
    <w:p w:rsidR="009B6D64" w:rsidRDefault="009B6D64" w:rsidP="009B6D64">
      <w:pPr>
        <w:pStyle w:val="BodyText"/>
        <w:tabs>
          <w:tab w:val="left" w:pos="2260"/>
          <w:tab w:val="left" w:pos="3759"/>
          <w:tab w:val="left" w:pos="6219"/>
        </w:tabs>
        <w:spacing w:before="1"/>
        <w:ind w:left="640"/>
        <w:rPr>
          <w:rFonts w:ascii="Times New Roman" w:hAnsi="Times New Roman"/>
        </w:rPr>
      </w:pPr>
      <w:proofErr w:type="gramStart"/>
      <w:r>
        <w:lastRenderedPageBreak/>
        <w:t>вредност</w:t>
      </w:r>
      <w:proofErr w:type="gramEnd"/>
      <w:r>
        <w:t>,</w:t>
      </w:r>
      <w:r>
        <w:tab/>
        <w:t>односно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B6D64" w:rsidRDefault="009B6D64" w:rsidP="009B6D64">
      <w:pPr>
        <w:pStyle w:val="BodyText"/>
        <w:tabs>
          <w:tab w:val="left" w:pos="1993"/>
          <w:tab w:val="left" w:pos="2880"/>
        </w:tabs>
        <w:spacing w:before="1"/>
        <w:ind w:left="611"/>
      </w:pPr>
      <w:r>
        <w:br w:type="column"/>
      </w:r>
      <w:proofErr w:type="gramStart"/>
      <w:r>
        <w:lastRenderedPageBreak/>
        <w:t>динара</w:t>
      </w:r>
      <w:proofErr w:type="gramEnd"/>
      <w:r>
        <w:tab/>
        <w:t>(и</w:t>
      </w:r>
      <w:r>
        <w:tab/>
        <w:t>словима:</w:t>
      </w:r>
    </w:p>
    <w:p w:rsidR="009B6D64" w:rsidRDefault="009B6D64" w:rsidP="009B6D64">
      <w:pPr>
        <w:sectPr w:rsidR="009B6D64">
          <w:type w:val="continuous"/>
          <w:pgSz w:w="12240" w:h="15840"/>
          <w:pgMar w:top="1400" w:right="800" w:bottom="280" w:left="800" w:header="720" w:footer="720" w:gutter="0"/>
          <w:cols w:num="2" w:space="720" w:equalWidth="0">
            <w:col w:w="6220" w:space="40"/>
            <w:col w:w="4380"/>
          </w:cols>
        </w:sectPr>
      </w:pPr>
    </w:p>
    <w:p w:rsidR="009B6D64" w:rsidRDefault="009B6D64" w:rsidP="009B6D64">
      <w:pPr>
        <w:pStyle w:val="BodyText"/>
        <w:tabs>
          <w:tab w:val="left" w:pos="6116"/>
          <w:tab w:val="left" w:pos="7090"/>
          <w:tab w:val="left" w:leader="dot" w:pos="8151"/>
        </w:tabs>
        <w:ind w:left="640" w:right="641"/>
      </w:pPr>
      <w:r>
        <w:rPr>
          <w:rFonts w:ascii="Times New Roman" w:hAnsi="Times New Roman"/>
          <w:u w:val="single"/>
        </w:rPr>
        <w:lastRenderedPageBreak/>
        <w:t xml:space="preserve"> </w:t>
      </w:r>
      <w:r>
        <w:rPr>
          <w:rFonts w:ascii="Times New Roman" w:hAnsi="Times New Roman"/>
          <w:u w:val="single"/>
        </w:rPr>
        <w:tab/>
      </w:r>
      <w:proofErr w:type="gramStart"/>
      <w:r>
        <w:t xml:space="preserve">) са урачунатим порезом на </w:t>
      </w:r>
      <w:r>
        <w:rPr>
          <w:spacing w:val="-3"/>
        </w:rPr>
        <w:t xml:space="preserve">додату </w:t>
      </w:r>
      <w:r>
        <w:t>вредност, и представља вредност радова по</w:t>
      </w:r>
      <w:r>
        <w:rPr>
          <w:spacing w:val="-11"/>
        </w:rPr>
        <w:t xml:space="preserve"> </w:t>
      </w:r>
      <w:r>
        <w:t>понуди</w:t>
      </w:r>
      <w:r>
        <w:rPr>
          <w:spacing w:val="1"/>
        </w:rPr>
        <w:t xml:space="preserve"> </w:t>
      </w:r>
      <w:r>
        <w:t>број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од </w:t>
      </w:r>
      <w:r>
        <w:rPr>
          <w:u w:val="single"/>
        </w:rPr>
        <w:t xml:space="preserve">   </w:t>
      </w:r>
      <w:r>
        <w:rPr>
          <w:spacing w:val="22"/>
          <w:u w:val="single"/>
        </w:rPr>
        <w:t xml:space="preserve"> </w:t>
      </w:r>
      <w:r>
        <w:t>_</w:t>
      </w:r>
      <w:r>
        <w:tab/>
        <w:t>2025.</w:t>
      </w:r>
      <w:proofErr w:type="gramEnd"/>
      <w:r>
        <w:rPr>
          <w:spacing w:val="-1"/>
        </w:rPr>
        <w:t xml:space="preserve"> </w:t>
      </w:r>
      <w:proofErr w:type="gramStart"/>
      <w:r>
        <w:t>године</w:t>
      </w:r>
      <w:proofErr w:type="gramEnd"/>
      <w:r>
        <w:t>.</w:t>
      </w:r>
    </w:p>
    <w:p w:rsidR="009B6D64" w:rsidRDefault="009B6D64" w:rsidP="009B6D64">
      <w:pPr>
        <w:sectPr w:rsidR="009B6D64">
          <w:type w:val="continuous"/>
          <w:pgSz w:w="12240" w:h="15840"/>
          <w:pgMar w:top="1400" w:right="800" w:bottom="280" w:left="800" w:header="720" w:footer="720" w:gutter="0"/>
          <w:cols w:space="720"/>
        </w:sectPr>
      </w:pPr>
    </w:p>
    <w:p w:rsidR="009B6D64" w:rsidRDefault="009B6D64" w:rsidP="009B6D64">
      <w:pPr>
        <w:pStyle w:val="BodyText"/>
        <w:spacing w:before="39"/>
        <w:ind w:left="640" w:firstLine="719"/>
      </w:pPr>
      <w:proofErr w:type="gramStart"/>
      <w:r>
        <w:lastRenderedPageBreak/>
        <w:t>Јединичне цене радова дате у предмеру радова приложеном уз понуду извођача радова су фиксне и неће се мењати до окончања радова.</w:t>
      </w:r>
      <w:proofErr w:type="gramEnd"/>
    </w:p>
    <w:p w:rsidR="009B6D64" w:rsidRDefault="009B6D64" w:rsidP="009B6D64">
      <w:pPr>
        <w:pStyle w:val="BodyText"/>
        <w:spacing w:before="1"/>
        <w:ind w:left="1360"/>
      </w:pPr>
      <w:proofErr w:type="gramStart"/>
      <w:r>
        <w:t>Наручилац ће извођачу вршити плаћање на основу испостављене ситуације/рачуна.</w:t>
      </w:r>
      <w:proofErr w:type="gramEnd"/>
    </w:p>
    <w:p w:rsidR="009B6D64" w:rsidRDefault="009B6D64" w:rsidP="009B6D64">
      <w:pPr>
        <w:pStyle w:val="BodyText"/>
        <w:spacing w:before="2" w:line="237" w:lineRule="auto"/>
        <w:ind w:left="640" w:right="638" w:firstLine="719"/>
      </w:pPr>
      <w:proofErr w:type="gramStart"/>
      <w:r>
        <w:t>Коначна вредност радова утврдиће се и платити применом јединичних цена на стварно извршену количину радова.</w:t>
      </w:r>
      <w:proofErr w:type="gramEnd"/>
    </w:p>
    <w:p w:rsidR="009B6D64" w:rsidRDefault="009B6D64" w:rsidP="009B6D64">
      <w:pPr>
        <w:pStyle w:val="BodyText"/>
        <w:spacing w:before="2"/>
      </w:pPr>
    </w:p>
    <w:p w:rsidR="009B6D64" w:rsidRDefault="009B6D64" w:rsidP="009B6D64">
      <w:pPr>
        <w:pStyle w:val="Heading2"/>
        <w:ind w:left="4975"/>
      </w:pPr>
      <w:proofErr w:type="gramStart"/>
      <w:r>
        <w:t>Члaн 4.</w:t>
      </w:r>
      <w:proofErr w:type="gramEnd"/>
    </w:p>
    <w:p w:rsidR="009B6D64" w:rsidRDefault="009B6D64" w:rsidP="009B6D64">
      <w:pPr>
        <w:pStyle w:val="BodyText"/>
        <w:ind w:left="1360"/>
        <w:jc w:val="both"/>
      </w:pPr>
      <w:r>
        <w:t>Плаћање радова наручилац ће вршити на следећи начин:</w:t>
      </w:r>
    </w:p>
    <w:p w:rsidR="009B6D64" w:rsidRDefault="009B6D64" w:rsidP="009B6D64">
      <w:pPr>
        <w:pStyle w:val="BodyText"/>
        <w:tabs>
          <w:tab w:val="left" w:pos="9759"/>
        </w:tabs>
        <w:ind w:left="640" w:right="634"/>
        <w:jc w:val="both"/>
      </w:pPr>
      <w:proofErr w:type="gramStart"/>
      <w:r>
        <w:t>по</w:t>
      </w:r>
      <w:proofErr w:type="gramEnd"/>
      <w:r>
        <w:t xml:space="preserve"> извођењу радова по основу оверене окончане ситуације/рачуна, у</w:t>
      </w:r>
      <w:r>
        <w:rPr>
          <w:spacing w:val="-13"/>
        </w:rPr>
        <w:t xml:space="preserve"> </w:t>
      </w:r>
      <w:r>
        <w:t>року</w:t>
      </w:r>
      <w:r>
        <w:rPr>
          <w:spacing w:val="-14"/>
        </w:rPr>
        <w:t xml:space="preserve"> </w:t>
      </w:r>
      <w:r>
        <w:t>од</w:t>
      </w:r>
      <w:r>
        <w:rPr>
          <w:spacing w:val="-15"/>
        </w:rPr>
        <w:t xml:space="preserve"> </w:t>
      </w:r>
      <w:r>
        <w:t>45</w:t>
      </w:r>
      <w:r>
        <w:rPr>
          <w:spacing w:val="-12"/>
        </w:rPr>
        <w:t xml:space="preserve"> </w:t>
      </w:r>
      <w:r>
        <w:t>(четрдесетпет)</w:t>
      </w:r>
      <w:r>
        <w:rPr>
          <w:spacing w:val="-14"/>
        </w:rPr>
        <w:t xml:space="preserve"> </w:t>
      </w:r>
      <w:r>
        <w:t>календарских</w:t>
      </w:r>
      <w:r>
        <w:rPr>
          <w:spacing w:val="-13"/>
        </w:rPr>
        <w:t xml:space="preserve"> </w:t>
      </w:r>
      <w:r>
        <w:t>дана од дана пријема оверене ситуације/рачуна од стране стручног надзора и уноса у Централни регистар фактура –</w:t>
      </w:r>
      <w:r>
        <w:rPr>
          <w:spacing w:val="-5"/>
        </w:rPr>
        <w:t xml:space="preserve"> </w:t>
      </w:r>
      <w:r>
        <w:t>ЦРФ.</w:t>
      </w:r>
    </w:p>
    <w:p w:rsidR="009B6D64" w:rsidRDefault="009B6D64" w:rsidP="009B6D64">
      <w:pPr>
        <w:pStyle w:val="BodyText"/>
        <w:spacing w:before="3" w:line="237" w:lineRule="auto"/>
        <w:ind w:left="640" w:right="638" w:firstLine="719"/>
        <w:jc w:val="both"/>
      </w:pPr>
      <w:proofErr w:type="gramStart"/>
      <w:r>
        <w:t>Уплату средстава обрачунатих на начин и у роковима из става 1.</w:t>
      </w:r>
      <w:proofErr w:type="gramEnd"/>
      <w:r>
        <w:t xml:space="preserve"> </w:t>
      </w:r>
      <w:proofErr w:type="gramStart"/>
      <w:r>
        <w:t>овог</w:t>
      </w:r>
      <w:proofErr w:type="gramEnd"/>
      <w:r>
        <w:t xml:space="preserve"> члана, Наручилац ће вршити директно на рачун Извођача радова.</w:t>
      </w:r>
    </w:p>
    <w:p w:rsidR="009B6D64" w:rsidRDefault="009B6D64" w:rsidP="009B6D64">
      <w:pPr>
        <w:pStyle w:val="BodyText"/>
        <w:spacing w:before="2"/>
        <w:ind w:left="720" w:right="631"/>
        <w:jc w:val="both"/>
      </w:pPr>
      <w:r>
        <w:t xml:space="preserve">Комплетну документацију за оверу ситуације: листови грађевинске књиге, одговарајуће техничке спецификације за уграђени материјал и другу документацију извођач је обавезан доставити стручном надзору и стручни надзор ту документацију чува до примопредаје и коначног обрачуна. </w:t>
      </w:r>
      <w:proofErr w:type="gramStart"/>
      <w:r>
        <w:t>У супротном, уколико извођач не поступи у складу са напред наведеном обавезом, неће се извршити плаћање тих позиција, што извођач признаје без права приговора.</w:t>
      </w:r>
      <w:proofErr w:type="gramEnd"/>
    </w:p>
    <w:p w:rsidR="009B6D64" w:rsidRDefault="009B6D64" w:rsidP="009B6D64">
      <w:pPr>
        <w:pStyle w:val="BodyText"/>
        <w:spacing w:before="1"/>
      </w:pPr>
    </w:p>
    <w:p w:rsidR="009B6D64" w:rsidRDefault="009B6D64" w:rsidP="009B6D64">
      <w:pPr>
        <w:pStyle w:val="Heading2"/>
        <w:ind w:left="4975"/>
      </w:pPr>
      <w:proofErr w:type="gramStart"/>
      <w:r>
        <w:t>Члан 5.</w:t>
      </w:r>
      <w:proofErr w:type="gramEnd"/>
    </w:p>
    <w:p w:rsidR="009B6D64" w:rsidRDefault="009B6D64" w:rsidP="009B6D64">
      <w:pPr>
        <w:pStyle w:val="BodyText"/>
        <w:ind w:left="640" w:right="635" w:firstLine="719"/>
        <w:jc w:val="both"/>
      </w:pPr>
      <w:proofErr w:type="gramStart"/>
      <w:r>
        <w:t>За евентуалне накнадне и непредвиђене радове извођач је обавезан да пре почетка извођења сачини допунски предрачун радова са анализом цена који одобрава надзорни орган и Наручилац.</w:t>
      </w:r>
      <w:proofErr w:type="gramEnd"/>
    </w:p>
    <w:p w:rsidR="009B6D64" w:rsidRDefault="009B6D64" w:rsidP="009B6D64">
      <w:pPr>
        <w:pStyle w:val="BodyText"/>
        <w:ind w:left="640" w:right="636" w:firstLine="719"/>
        <w:jc w:val="both"/>
      </w:pPr>
      <w:r>
        <w:t xml:space="preserve">Вишкови уговорених радова, накнадни и непредвиђени радови који нису обухваћени уговором, а за њих постоји сагласност да се </w:t>
      </w:r>
      <w:proofErr w:type="gramStart"/>
      <w:r>
        <w:t>изведу ,</w:t>
      </w:r>
      <w:proofErr w:type="gramEnd"/>
      <w:r>
        <w:t xml:space="preserve"> стране ће уговорити у складу са Законом о облигационим односима и прописима који дефинишу ов</w:t>
      </w:r>
      <w:bookmarkStart w:id="0" w:name="_GoBack"/>
      <w:bookmarkEnd w:id="0"/>
      <w:r>
        <w:t>у област максимално до износа расположивих средстава које обезбеди наручилац.</w:t>
      </w:r>
    </w:p>
    <w:p w:rsidR="009B6D64" w:rsidRDefault="009B6D64" w:rsidP="009B6D64">
      <w:pPr>
        <w:pStyle w:val="BodyText"/>
        <w:ind w:left="1360"/>
        <w:jc w:val="both"/>
      </w:pPr>
      <w:proofErr w:type="gramStart"/>
      <w:r>
        <w:t>Нaручилaц и инвeститoр нeћe бити oдгoвoрни зa плaћaњa кoja прeлaзe изнoс нaвeдeн у чл.</w:t>
      </w:r>
      <w:proofErr w:type="gramEnd"/>
    </w:p>
    <w:p w:rsidR="009B6D64" w:rsidRDefault="009B6D64" w:rsidP="009B6D64">
      <w:pPr>
        <w:pStyle w:val="ListParagraph"/>
        <w:numPr>
          <w:ilvl w:val="2"/>
          <w:numId w:val="6"/>
        </w:numPr>
        <w:tabs>
          <w:tab w:val="left" w:pos="847"/>
        </w:tabs>
        <w:ind w:left="846" w:hanging="207"/>
        <w:jc w:val="both"/>
      </w:pPr>
      <w:proofErr w:type="gramStart"/>
      <w:r>
        <w:t>oвoг</w:t>
      </w:r>
      <w:proofErr w:type="gramEnd"/>
      <w:r>
        <w:rPr>
          <w:spacing w:val="-12"/>
        </w:rPr>
        <w:t xml:space="preserve"> </w:t>
      </w:r>
      <w:r>
        <w:t>угoвoрa,</w:t>
      </w:r>
      <w:r>
        <w:rPr>
          <w:spacing w:val="-12"/>
        </w:rPr>
        <w:t xml:space="preserve"> </w:t>
      </w:r>
      <w:r>
        <w:t>укoликo</w:t>
      </w:r>
      <w:r>
        <w:rPr>
          <w:spacing w:val="-11"/>
        </w:rPr>
        <w:t xml:space="preserve"> </w:t>
      </w:r>
      <w:r>
        <w:t>изнoс</w:t>
      </w:r>
      <w:r>
        <w:rPr>
          <w:spacing w:val="-12"/>
        </w:rPr>
        <w:t xml:space="preserve"> </w:t>
      </w:r>
      <w:r>
        <w:t>ниje</w:t>
      </w:r>
      <w:r>
        <w:rPr>
          <w:spacing w:val="-11"/>
        </w:rPr>
        <w:t xml:space="preserve"> </w:t>
      </w:r>
      <w:r>
        <w:t>пoвeћaн</w:t>
      </w:r>
      <w:r>
        <w:rPr>
          <w:spacing w:val="-14"/>
        </w:rPr>
        <w:t xml:space="preserve"> </w:t>
      </w:r>
      <w:r>
        <w:t>oдгoвaрajућим</w:t>
      </w:r>
      <w:r>
        <w:rPr>
          <w:spacing w:val="-12"/>
        </w:rPr>
        <w:t xml:space="preserve"> </w:t>
      </w:r>
      <w:r>
        <w:t>писaним</w:t>
      </w:r>
      <w:r>
        <w:rPr>
          <w:spacing w:val="-11"/>
        </w:rPr>
        <w:t xml:space="preserve"> </w:t>
      </w:r>
      <w:r>
        <w:t>дoкумeнтoм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aнeксoм</w:t>
      </w:r>
      <w:r>
        <w:rPr>
          <w:spacing w:val="-15"/>
        </w:rPr>
        <w:t xml:space="preserve"> </w:t>
      </w:r>
      <w:r>
        <w:t>угoвoрa.</w:t>
      </w:r>
    </w:p>
    <w:p w:rsidR="009B6D64" w:rsidRDefault="009B6D64" w:rsidP="009B6D64">
      <w:pPr>
        <w:pStyle w:val="BodyText"/>
        <w:spacing w:before="1"/>
      </w:pPr>
    </w:p>
    <w:p w:rsidR="009B6D64" w:rsidRDefault="009B6D64" w:rsidP="009B6D64">
      <w:pPr>
        <w:pStyle w:val="Heading2"/>
        <w:ind w:left="4975"/>
      </w:pPr>
      <w:proofErr w:type="gramStart"/>
      <w:r>
        <w:t>Члaн 6.</w:t>
      </w:r>
      <w:proofErr w:type="gramEnd"/>
    </w:p>
    <w:p w:rsidR="009B6D64" w:rsidRDefault="009B6D64" w:rsidP="009B6D64">
      <w:pPr>
        <w:pStyle w:val="BodyText"/>
        <w:ind w:left="640" w:right="634" w:firstLine="719"/>
        <w:jc w:val="both"/>
      </w:pPr>
      <w:proofErr w:type="gramStart"/>
      <w:r>
        <w:t>Плaћaњe извршeнo oд стрaнe нaручиoцa прeмa извoђaчу нeћe бити смaтрaнo ни кao oслoбaђaњe извoђaчa њeгoвих oбaвeзa пo oснoву oвoг угoвoрa ни кao прихвaтaњe нaручиoцa и инвeститoрa дa je извoђaч извeo рaдoвe.</w:t>
      </w:r>
      <w:proofErr w:type="gramEnd"/>
      <w:r>
        <w:t xml:space="preserve"> </w:t>
      </w:r>
      <w:proofErr w:type="gramStart"/>
      <w:r>
        <w:t>Зaвршнo плaћaњe и пoзитивaн зaписник сa тeхничкoг приjeмa</w:t>
      </w:r>
      <w:r>
        <w:rPr>
          <w:spacing w:val="-3"/>
        </w:rPr>
        <w:t xml:space="preserve"> </w:t>
      </w:r>
      <w:r>
        <w:t>смaтрaћe</w:t>
      </w:r>
      <w:r>
        <w:rPr>
          <w:spacing w:val="-5"/>
        </w:rPr>
        <w:t xml:space="preserve"> </w:t>
      </w:r>
      <w:r>
        <w:t>сe</w:t>
      </w:r>
      <w:r>
        <w:rPr>
          <w:spacing w:val="-3"/>
        </w:rPr>
        <w:t xml:space="preserve"> </w:t>
      </w:r>
      <w:r>
        <w:t>прихвaтaњeм</w:t>
      </w:r>
      <w:r>
        <w:rPr>
          <w:spacing w:val="-2"/>
        </w:rPr>
        <w:t xml:space="preserve"> </w:t>
      </w:r>
      <w:r>
        <w:t>нaручилaцa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инвeститoрa</w:t>
      </w:r>
      <w:r>
        <w:rPr>
          <w:spacing w:val="-3"/>
        </w:rPr>
        <w:t xml:space="preserve"> </w:t>
      </w:r>
      <w:r>
        <w:t>дa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извoђaч</w:t>
      </w:r>
      <w:r>
        <w:rPr>
          <w:spacing w:val="-4"/>
        </w:rPr>
        <w:t xml:space="preserve"> </w:t>
      </w:r>
      <w:r>
        <w:t>испуниo</w:t>
      </w:r>
      <w:r>
        <w:rPr>
          <w:spacing w:val="-2"/>
        </w:rPr>
        <w:t xml:space="preserve"> </w:t>
      </w:r>
      <w:r>
        <w:t>свe</w:t>
      </w:r>
      <w:r>
        <w:rPr>
          <w:spacing w:val="-4"/>
        </w:rPr>
        <w:t xml:space="preserve"> </w:t>
      </w:r>
      <w:r>
        <w:t>oбaвeзe</w:t>
      </w:r>
      <w:r>
        <w:rPr>
          <w:spacing w:val="-2"/>
        </w:rPr>
        <w:t xml:space="preserve"> </w:t>
      </w:r>
      <w:r>
        <w:t>пo oснoву oвoг</w:t>
      </w:r>
      <w:r>
        <w:rPr>
          <w:spacing w:val="-4"/>
        </w:rPr>
        <w:t xml:space="preserve"> </w:t>
      </w:r>
      <w:r>
        <w:t>угoвoрa.</w:t>
      </w:r>
      <w:proofErr w:type="gramEnd"/>
    </w:p>
    <w:p w:rsidR="009B6D64" w:rsidRDefault="009B6D64" w:rsidP="009B6D64">
      <w:pPr>
        <w:pStyle w:val="BodyText"/>
      </w:pPr>
    </w:p>
    <w:p w:rsidR="009B6D64" w:rsidRDefault="009B6D64" w:rsidP="009B6D64">
      <w:pPr>
        <w:pStyle w:val="Heading2"/>
        <w:ind w:left="4975"/>
      </w:pPr>
      <w:proofErr w:type="gramStart"/>
      <w:r>
        <w:t>Члан 7.</w:t>
      </w:r>
      <w:proofErr w:type="gramEnd"/>
    </w:p>
    <w:p w:rsidR="009B6D64" w:rsidRPr="00A27AFA" w:rsidRDefault="009B6D64" w:rsidP="009B6D64">
      <w:pPr>
        <w:pStyle w:val="BodyText"/>
        <w:jc w:val="both"/>
      </w:pPr>
      <w:r w:rsidRPr="00A27AFA">
        <w:t xml:space="preserve">                Извођач је дужан да у року </w:t>
      </w:r>
      <w:proofErr w:type="gramStart"/>
      <w:r w:rsidRPr="00A27AFA">
        <w:t>од  5</w:t>
      </w:r>
      <w:proofErr w:type="gramEnd"/>
      <w:r w:rsidRPr="00A27AFA">
        <w:t xml:space="preserve"> (пет) дана од дана закључења уговора Наручиоцу достави једну</w:t>
      </w:r>
    </w:p>
    <w:p w:rsidR="009B6D64" w:rsidRPr="00A27AFA" w:rsidRDefault="009B6D64" w:rsidP="009B6D64">
      <w:pPr>
        <w:pStyle w:val="BodyText"/>
        <w:jc w:val="both"/>
      </w:pPr>
      <w:proofErr w:type="gramStart"/>
      <w:r w:rsidRPr="00A27AFA">
        <w:t>бланко</w:t>
      </w:r>
      <w:proofErr w:type="gramEnd"/>
      <w:r w:rsidRPr="00A27AFA">
        <w:t xml:space="preserve"> соло меницу, потписану и печатом овереном од стране овлашћеног лица са попуњеним,</w:t>
      </w:r>
    </w:p>
    <w:p w:rsidR="009B6D64" w:rsidRPr="00A27AFA" w:rsidRDefault="009B6D64" w:rsidP="009B6D64">
      <w:pPr>
        <w:pStyle w:val="BodyText"/>
        <w:jc w:val="both"/>
      </w:pPr>
      <w:proofErr w:type="gramStart"/>
      <w:r w:rsidRPr="00A27AFA">
        <w:t>потписаним</w:t>
      </w:r>
      <w:proofErr w:type="gramEnd"/>
      <w:r w:rsidRPr="00A27AFA">
        <w:t xml:space="preserve"> од стране овлашћеног лица и печатом овереним обрасцем меничног писма- овлашћење за</w:t>
      </w:r>
    </w:p>
    <w:p w:rsidR="009B6D64" w:rsidRPr="00A27AFA" w:rsidRDefault="009B6D64" w:rsidP="009B6D64">
      <w:pPr>
        <w:pStyle w:val="BodyText"/>
        <w:jc w:val="both"/>
      </w:pPr>
      <w:proofErr w:type="gramStart"/>
      <w:r w:rsidRPr="00A27AFA">
        <w:t>корисника</w:t>
      </w:r>
      <w:proofErr w:type="gramEnd"/>
      <w:r w:rsidRPr="00A27AFA">
        <w:t xml:space="preserve"> бланко соло менице, овереном фотокопијом картона депонованих потписа и </w:t>
      </w:r>
      <w:r w:rsidRPr="00A27AFA">
        <w:lastRenderedPageBreak/>
        <w:t>потврда о</w:t>
      </w:r>
    </w:p>
    <w:p w:rsidR="009B6D64" w:rsidRPr="00A27AFA" w:rsidRDefault="009B6D64" w:rsidP="009B6D64">
      <w:pPr>
        <w:pStyle w:val="BodyText"/>
        <w:jc w:val="both"/>
      </w:pPr>
      <w:r w:rsidRPr="00A27AFA">
        <w:t>регистрацији менице (листинг са сајта НБС, као доказ да је меница регистрована), као средство финансијског обезбеђења за радове, квалитетно и у року извршења посла, у висини од 10% од вредности уговора без ПДВ-а и крајним роком важности који је 30 дана дужи од уговореног рока за извршење радова.</w:t>
      </w:r>
    </w:p>
    <w:p w:rsidR="009B6D64" w:rsidRPr="00A27AFA" w:rsidRDefault="009B6D64" w:rsidP="009B6D64">
      <w:pPr>
        <w:pStyle w:val="BodyText"/>
        <w:jc w:val="both"/>
      </w:pPr>
      <w:proofErr w:type="gramStart"/>
      <w:r w:rsidRPr="00A27AFA">
        <w:t>Уколико радови не буду извршавани према одредбама овог уговора, наручилац може реализивати бланко соло меницу, као средство финансијског обезбеђења за добро вршење посла.</w:t>
      </w:r>
      <w:proofErr w:type="gramEnd"/>
    </w:p>
    <w:p w:rsidR="009B6D64" w:rsidRPr="00A27AFA" w:rsidRDefault="009B6D64" w:rsidP="009B6D64">
      <w:pPr>
        <w:pStyle w:val="BodyText"/>
        <w:jc w:val="both"/>
      </w:pPr>
      <w:proofErr w:type="gramStart"/>
      <w:r w:rsidRPr="00A27AFA">
        <w:t>Извођач је у обавези да при примопредаји радова, наручиоцу преда бланко сопствену меницу за отклањање недостатака у гарантном року, која мора бити евидентирана у регистру меница и овлашћења код НБС.</w:t>
      </w:r>
      <w:proofErr w:type="gramEnd"/>
      <w:r w:rsidRPr="00A27AFA">
        <w:t xml:space="preserve"> </w:t>
      </w:r>
      <w:proofErr w:type="gramStart"/>
      <w:r w:rsidRPr="00A27AFA">
        <w:t>Бланко сопствена меница треба да буде потписана од стране лица овлашћеног за заступање.</w:t>
      </w:r>
      <w:proofErr w:type="gramEnd"/>
      <w:r w:rsidRPr="00A27AFA">
        <w:t xml:space="preserve"> Уз меницу мора бити достављено уредно попуњено и потписано менично овлашћење- писмо, са клаузулама „без протеста“, на име уговорених обавеза и са означеним износом у висини 10% вредности изведених радова без ПДВ-а, са роком важности који је 5 дана дужи од рока када истиче гаранција и потврда о регистрацији менице листинг са сајта НБС, као доказ да је меница регистрована). </w:t>
      </w:r>
      <w:proofErr w:type="gramStart"/>
      <w:r w:rsidRPr="00A27AFA">
        <w:t>Уз меницу мора бити достављена копија картона депонованих потписа, који је издат од стране пословне банке коју понуђач наводи у меничном овлашћењу-писму.</w:t>
      </w:r>
      <w:proofErr w:type="gramEnd"/>
    </w:p>
    <w:p w:rsidR="009B6D64" w:rsidRPr="00A27AFA" w:rsidRDefault="009B6D64" w:rsidP="009B6D64">
      <w:pPr>
        <w:pStyle w:val="BodyText"/>
        <w:jc w:val="both"/>
      </w:pPr>
      <w:r w:rsidRPr="00A27AFA">
        <w:t xml:space="preserve">                           </w:t>
      </w:r>
      <w:proofErr w:type="gramStart"/>
      <w:r w:rsidRPr="00A27AFA">
        <w:t>Средство обезбеђења за отклањање недостатака у гарантном року наручилац сме да наплати уколико извођач не отпочне са отклањањем недостатака у року од 5 дана од дана пријема писаног захтева наручиоца и не отклони их у року и у складу са писаним захтевом наручиоца.</w:t>
      </w:r>
      <w:proofErr w:type="gramEnd"/>
      <w:r w:rsidRPr="00A27AFA">
        <w:t xml:space="preserve"> </w:t>
      </w:r>
      <w:proofErr w:type="gramStart"/>
      <w:r w:rsidRPr="00A27AFA">
        <w:t>У том случају наручилац може ангажовати другог извођача и недостатке отклонити по тржишним ценама са пажњом доброг привредника.</w:t>
      </w:r>
      <w:proofErr w:type="gramEnd"/>
    </w:p>
    <w:p w:rsidR="009B6D64" w:rsidRPr="00A27AFA" w:rsidRDefault="009B6D64" w:rsidP="009B6D64">
      <w:pPr>
        <w:pStyle w:val="BodyText"/>
        <w:jc w:val="both"/>
      </w:pPr>
    </w:p>
    <w:p w:rsidR="009B6D64" w:rsidRDefault="009B6D64" w:rsidP="009B6D64">
      <w:pPr>
        <w:pStyle w:val="Heading2"/>
        <w:ind w:left="4975"/>
      </w:pPr>
      <w:proofErr w:type="gramStart"/>
      <w:r>
        <w:t>Члан 8.</w:t>
      </w:r>
      <w:proofErr w:type="gramEnd"/>
    </w:p>
    <w:p w:rsidR="009B6D64" w:rsidRPr="00AB5EAD" w:rsidRDefault="009B6D64" w:rsidP="009B6D64">
      <w:pPr>
        <w:pStyle w:val="Heading2"/>
        <w:ind w:left="4975"/>
      </w:pPr>
    </w:p>
    <w:p w:rsidR="009B6D64" w:rsidRDefault="009B6D64" w:rsidP="009B6D64">
      <w:pPr>
        <w:pStyle w:val="BodyText"/>
        <w:tabs>
          <w:tab w:val="left" w:pos="9927"/>
        </w:tabs>
        <w:ind w:left="640" w:right="632" w:firstLine="719"/>
        <w:jc w:val="both"/>
      </w:pPr>
      <w:r>
        <w:t xml:space="preserve">Извођач се обавезује да уговорене радове, у складу са предмером радова, изведе у </w:t>
      </w:r>
      <w:proofErr w:type="gramStart"/>
      <w:r>
        <w:t>потпуности  и</w:t>
      </w:r>
      <w:proofErr w:type="gramEnd"/>
      <w:r>
        <w:t xml:space="preserve">  преда  наручиоцу  на  употребу  у  року  од </w:t>
      </w:r>
      <w:r>
        <w:rPr>
          <w:u w:val="single"/>
        </w:rPr>
        <w:t xml:space="preserve">       </w:t>
      </w:r>
      <w:r>
        <w:rPr>
          <w:spacing w:val="31"/>
        </w:rPr>
        <w:t xml:space="preserve"> </w:t>
      </w:r>
      <w:r>
        <w:t>(и</w:t>
      </w:r>
      <w:r>
        <w:rPr>
          <w:spacing w:val="35"/>
        </w:rPr>
        <w:t xml:space="preserve"> </w:t>
      </w:r>
      <w:r>
        <w:t>словима: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календарских дана од дана увођења у посао. </w:t>
      </w:r>
      <w:proofErr w:type="gramStart"/>
      <w:r>
        <w:t>Уговорени рок за завршетак радова може се продужити само писаним споразумом обе уговорне</w:t>
      </w:r>
      <w:r>
        <w:rPr>
          <w:spacing w:val="-20"/>
        </w:rPr>
        <w:t xml:space="preserve"> </w:t>
      </w:r>
      <w:r>
        <w:t>стране.</w:t>
      </w:r>
      <w:proofErr w:type="gramEnd"/>
    </w:p>
    <w:p w:rsidR="009B6D64" w:rsidRDefault="009B6D64" w:rsidP="009B6D64">
      <w:pPr>
        <w:jc w:val="both"/>
      </w:pPr>
    </w:p>
    <w:p w:rsidR="009B6D64" w:rsidRDefault="009B6D64" w:rsidP="009B6D64">
      <w:pPr>
        <w:pStyle w:val="Heading2"/>
        <w:spacing w:before="39"/>
        <w:ind w:left="4975"/>
      </w:pPr>
      <w:proofErr w:type="gramStart"/>
      <w:r>
        <w:t>Члан 9.</w:t>
      </w:r>
      <w:proofErr w:type="gramEnd"/>
    </w:p>
    <w:p w:rsidR="009B6D64" w:rsidRDefault="009B6D64" w:rsidP="009B6D64">
      <w:pPr>
        <w:pStyle w:val="BodyText"/>
        <w:spacing w:before="1"/>
        <w:ind w:left="640" w:right="636" w:firstLine="719"/>
        <w:jc w:val="both"/>
      </w:pPr>
      <w:proofErr w:type="gramStart"/>
      <w:r>
        <w:t>Извођач се обавезује да изведе уговорене радове у складу са важећим прописима, техничком документацијом и овим уговором и да по завршетку радова изведене радове преда наручиоцу.</w:t>
      </w:r>
      <w:proofErr w:type="gramEnd"/>
    </w:p>
    <w:p w:rsidR="009B6D64" w:rsidRDefault="009B6D64" w:rsidP="009B6D64">
      <w:pPr>
        <w:pStyle w:val="BodyText"/>
        <w:spacing w:line="267" w:lineRule="exact"/>
        <w:ind w:left="1360"/>
        <w:jc w:val="both"/>
      </w:pPr>
      <w:r>
        <w:t>Извођач се обавезује:</w:t>
      </w:r>
    </w:p>
    <w:p w:rsidR="009B6D64" w:rsidRDefault="009B6D64" w:rsidP="009B6D64">
      <w:pPr>
        <w:pStyle w:val="ListParagraph"/>
        <w:numPr>
          <w:ilvl w:val="0"/>
          <w:numId w:val="2"/>
        </w:numPr>
        <w:tabs>
          <w:tab w:val="left" w:pos="2081"/>
        </w:tabs>
        <w:ind w:right="639" w:firstLine="360"/>
      </w:pPr>
      <w:r>
        <w:t>да о свом трошку уредно води градилишну документацију и све књиге предвиђене важећим прописима који регулишу ову</w:t>
      </w:r>
      <w:r>
        <w:rPr>
          <w:spacing w:val="-12"/>
        </w:rPr>
        <w:t xml:space="preserve"> </w:t>
      </w:r>
      <w:r>
        <w:t>област;</w:t>
      </w:r>
    </w:p>
    <w:p w:rsidR="009B6D64" w:rsidRDefault="009B6D64" w:rsidP="009B6D64">
      <w:pPr>
        <w:pStyle w:val="ListParagraph"/>
        <w:numPr>
          <w:ilvl w:val="0"/>
          <w:numId w:val="2"/>
        </w:numPr>
        <w:tabs>
          <w:tab w:val="left" w:pos="2081"/>
        </w:tabs>
        <w:ind w:left="2080" w:hanging="361"/>
      </w:pPr>
      <w:r>
        <w:t>да омогући вршење стручног надзора на</w:t>
      </w:r>
      <w:r>
        <w:rPr>
          <w:spacing w:val="-2"/>
        </w:rPr>
        <w:t xml:space="preserve"> </w:t>
      </w:r>
      <w:r>
        <w:t>објекту;</w:t>
      </w:r>
    </w:p>
    <w:p w:rsidR="009B6D64" w:rsidRDefault="009B6D64" w:rsidP="009B6D64">
      <w:pPr>
        <w:pStyle w:val="ListParagraph"/>
        <w:numPr>
          <w:ilvl w:val="0"/>
          <w:numId w:val="2"/>
        </w:numPr>
        <w:tabs>
          <w:tab w:val="left" w:pos="2081"/>
        </w:tabs>
        <w:spacing w:before="1"/>
        <w:ind w:right="633" w:firstLine="360"/>
      </w:pPr>
      <w:r>
        <w:t>да поступи по свим основаним примедбама и захтевима наручиоца и лица које прате извршење уговора, датим на основу извршеног стручног надзора и у том циљу, у зависности од конкретне ситуације, о свом трошку изврши поправку, рушење или поновно извођење радова, замену набављеног или уграђеног материјала, опреме или убрза извођење радова кад је запао у</w:t>
      </w:r>
      <w:r>
        <w:rPr>
          <w:spacing w:val="-8"/>
        </w:rPr>
        <w:t xml:space="preserve"> </w:t>
      </w:r>
      <w:r>
        <w:t>доцњу;</w:t>
      </w:r>
    </w:p>
    <w:p w:rsidR="009B6D64" w:rsidRDefault="009B6D64" w:rsidP="009B6D64">
      <w:pPr>
        <w:pStyle w:val="ListParagraph"/>
        <w:numPr>
          <w:ilvl w:val="0"/>
          <w:numId w:val="2"/>
        </w:numPr>
        <w:tabs>
          <w:tab w:val="left" w:pos="2081"/>
        </w:tabs>
        <w:spacing w:before="4" w:line="237" w:lineRule="auto"/>
        <w:ind w:right="635" w:firstLine="360"/>
      </w:pPr>
      <w:r>
        <w:t>да</w:t>
      </w:r>
      <w:r>
        <w:rPr>
          <w:spacing w:val="-11"/>
        </w:rPr>
        <w:t xml:space="preserve"> </w:t>
      </w:r>
      <w:r>
        <w:t>испуни</w:t>
      </w:r>
      <w:r>
        <w:rPr>
          <w:spacing w:val="-13"/>
        </w:rPr>
        <w:t xml:space="preserve"> </w:t>
      </w:r>
      <w:r>
        <w:t>све</w:t>
      </w:r>
      <w:r>
        <w:rPr>
          <w:spacing w:val="-12"/>
        </w:rPr>
        <w:t xml:space="preserve"> </w:t>
      </w:r>
      <w:r>
        <w:t>уговорене</w:t>
      </w:r>
      <w:r>
        <w:rPr>
          <w:spacing w:val="-11"/>
        </w:rPr>
        <w:t xml:space="preserve"> </w:t>
      </w:r>
      <w:r>
        <w:t>обавезе</w:t>
      </w:r>
      <w:r>
        <w:rPr>
          <w:spacing w:val="-12"/>
        </w:rPr>
        <w:t xml:space="preserve"> </w:t>
      </w:r>
      <w:r>
        <w:t>стручно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квалитетно</w:t>
      </w:r>
      <w:r>
        <w:rPr>
          <w:spacing w:val="-10"/>
        </w:rPr>
        <w:t xml:space="preserve"> </w:t>
      </w:r>
      <w:r>
        <w:t>према</w:t>
      </w:r>
      <w:r>
        <w:rPr>
          <w:spacing w:val="-13"/>
        </w:rPr>
        <w:t xml:space="preserve"> </w:t>
      </w:r>
      <w:r>
        <w:t>важећим</w:t>
      </w:r>
      <w:r>
        <w:rPr>
          <w:spacing w:val="-10"/>
        </w:rPr>
        <w:t xml:space="preserve"> </w:t>
      </w:r>
      <w:r>
        <w:t>стандардима за ту врсту посла и у уговореном</w:t>
      </w:r>
      <w:r>
        <w:rPr>
          <w:spacing w:val="-6"/>
        </w:rPr>
        <w:t xml:space="preserve"> </w:t>
      </w:r>
      <w:r>
        <w:t>року;</w:t>
      </w:r>
    </w:p>
    <w:p w:rsidR="009B6D64" w:rsidRDefault="009B6D64" w:rsidP="009B6D64">
      <w:pPr>
        <w:pStyle w:val="ListParagraph"/>
        <w:numPr>
          <w:ilvl w:val="0"/>
          <w:numId w:val="2"/>
        </w:numPr>
        <w:tabs>
          <w:tab w:val="left" w:pos="2081"/>
        </w:tabs>
        <w:spacing w:before="1"/>
        <w:ind w:left="2080" w:hanging="361"/>
      </w:pPr>
      <w:r>
        <w:t>да се строго придржава мера заштите на</w:t>
      </w:r>
      <w:r>
        <w:rPr>
          <w:spacing w:val="-4"/>
        </w:rPr>
        <w:t xml:space="preserve"> </w:t>
      </w:r>
      <w:r>
        <w:t>раду;</w:t>
      </w:r>
    </w:p>
    <w:p w:rsidR="009B6D64" w:rsidRDefault="009B6D64" w:rsidP="009B6D64">
      <w:pPr>
        <w:pStyle w:val="ListParagraph"/>
        <w:numPr>
          <w:ilvl w:val="0"/>
          <w:numId w:val="2"/>
        </w:numPr>
        <w:tabs>
          <w:tab w:val="left" w:pos="2081"/>
        </w:tabs>
        <w:ind w:right="634" w:firstLine="360"/>
      </w:pPr>
      <w:r>
        <w:t xml:space="preserve">да предузме мере сигурности на обезбеђењу свих лица на градилишту, као и складишта својих материјала и слично, тако да се наручилац особађа свих одговорности према државним органима у погледу безбедности, прописа о заштити животне средине и радноправних прописа о сигурности радника, за време укупног трајања </w:t>
      </w:r>
      <w:r>
        <w:lastRenderedPageBreak/>
        <w:t>извођења радова до предаје радова</w:t>
      </w:r>
      <w:r>
        <w:rPr>
          <w:spacing w:val="1"/>
        </w:rPr>
        <w:t xml:space="preserve"> </w:t>
      </w:r>
      <w:r>
        <w:t>наручиоцу;</w:t>
      </w:r>
    </w:p>
    <w:p w:rsidR="009B6D64" w:rsidRDefault="009B6D64" w:rsidP="009B6D64">
      <w:pPr>
        <w:pStyle w:val="ListParagraph"/>
        <w:numPr>
          <w:ilvl w:val="0"/>
          <w:numId w:val="2"/>
        </w:numPr>
        <w:tabs>
          <w:tab w:val="left" w:pos="2081"/>
        </w:tabs>
        <w:spacing w:before="1"/>
        <w:ind w:right="633" w:firstLine="360"/>
      </w:pPr>
      <w:r>
        <w:t>да</w:t>
      </w:r>
      <w:r>
        <w:rPr>
          <w:spacing w:val="-8"/>
        </w:rPr>
        <w:t xml:space="preserve"> </w:t>
      </w:r>
      <w:r>
        <w:t>писмено</w:t>
      </w:r>
      <w:r>
        <w:rPr>
          <w:spacing w:val="-9"/>
        </w:rPr>
        <w:t xml:space="preserve"> </w:t>
      </w:r>
      <w:r>
        <w:t>обавести</w:t>
      </w:r>
      <w:r>
        <w:rPr>
          <w:spacing w:val="-6"/>
        </w:rPr>
        <w:t xml:space="preserve"> </w:t>
      </w:r>
      <w:r>
        <w:t>наручиоца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које</w:t>
      </w:r>
      <w:r>
        <w:rPr>
          <w:spacing w:val="-9"/>
        </w:rPr>
        <w:t xml:space="preserve"> </w:t>
      </w:r>
      <w:r>
        <w:t>прате</w:t>
      </w:r>
      <w:r>
        <w:rPr>
          <w:spacing w:val="-12"/>
        </w:rPr>
        <w:t xml:space="preserve"> </w:t>
      </w:r>
      <w:r>
        <w:t>извршење</w:t>
      </w:r>
      <w:r>
        <w:rPr>
          <w:spacing w:val="-9"/>
        </w:rPr>
        <w:t xml:space="preserve"> </w:t>
      </w:r>
      <w:r>
        <w:t>уговора</w:t>
      </w:r>
      <w:r>
        <w:rPr>
          <w:spacing w:val="-7"/>
        </w:rPr>
        <w:t xml:space="preserve"> </w:t>
      </w:r>
      <w:r>
        <w:t>када</w:t>
      </w:r>
      <w:r>
        <w:rPr>
          <w:spacing w:val="-11"/>
        </w:rPr>
        <w:t xml:space="preserve"> </w:t>
      </w:r>
      <w:r>
        <w:t>утврди</w:t>
      </w:r>
      <w:r>
        <w:rPr>
          <w:spacing w:val="-6"/>
        </w:rPr>
        <w:t xml:space="preserve"> </w:t>
      </w:r>
      <w:r>
        <w:t>да делови техничке документације, упутства стручног надзора или друга документација није у складу са важећим прописима и стандардима, што може имати утицаја на стабилност, исправност и квалитет изведених</w:t>
      </w:r>
      <w:r>
        <w:rPr>
          <w:spacing w:val="-7"/>
        </w:rPr>
        <w:t xml:space="preserve"> </w:t>
      </w:r>
      <w:r>
        <w:t>радова;</w:t>
      </w:r>
    </w:p>
    <w:p w:rsidR="009B6D64" w:rsidRDefault="009B6D64" w:rsidP="009B6D64">
      <w:pPr>
        <w:pStyle w:val="ListParagraph"/>
        <w:numPr>
          <w:ilvl w:val="0"/>
          <w:numId w:val="2"/>
        </w:numPr>
        <w:tabs>
          <w:tab w:val="left" w:pos="2081"/>
        </w:tabs>
        <w:ind w:right="637" w:firstLine="360"/>
      </w:pPr>
      <w:r>
        <w:t>да уграђује материјал, делове и опрему, врсте и типа која у потпуности одговара конкурсној документацији, техничким условима и стандардима и да за исте обезбеди доказе о квалитету – сертификате, атесте и друго, о свом</w:t>
      </w:r>
      <w:r>
        <w:rPr>
          <w:spacing w:val="-12"/>
        </w:rPr>
        <w:t xml:space="preserve"> </w:t>
      </w:r>
      <w:r>
        <w:t>трошку;</w:t>
      </w:r>
    </w:p>
    <w:p w:rsidR="009B6D64" w:rsidRDefault="009B6D64" w:rsidP="009B6D64">
      <w:pPr>
        <w:pStyle w:val="ListParagraph"/>
        <w:numPr>
          <w:ilvl w:val="0"/>
          <w:numId w:val="2"/>
        </w:numPr>
        <w:tabs>
          <w:tab w:val="left" w:pos="2081"/>
        </w:tabs>
        <w:ind w:right="632" w:firstLine="360"/>
      </w:pPr>
      <w:r>
        <w:t>да по завршеним радовима одмах обавести наручиоца и лица које прате извршење уговора и преда објекат као технички исправан и</w:t>
      </w:r>
      <w:r>
        <w:rPr>
          <w:spacing w:val="-6"/>
        </w:rPr>
        <w:t xml:space="preserve"> </w:t>
      </w:r>
      <w:r>
        <w:t>функционалан;</w:t>
      </w:r>
    </w:p>
    <w:p w:rsidR="009B6D64" w:rsidRDefault="009B6D64" w:rsidP="009B6D64">
      <w:pPr>
        <w:pStyle w:val="ListParagraph"/>
        <w:numPr>
          <w:ilvl w:val="0"/>
          <w:numId w:val="2"/>
        </w:numPr>
        <w:tabs>
          <w:tab w:val="left" w:pos="2081"/>
        </w:tabs>
        <w:spacing w:before="1"/>
        <w:ind w:right="637" w:firstLine="360"/>
      </w:pPr>
      <w:proofErr w:type="gramStart"/>
      <w:r>
        <w:t>да</w:t>
      </w:r>
      <w:proofErr w:type="gramEnd"/>
      <w:r>
        <w:t xml:space="preserve"> гарантује квалитет изведених радова и употребљеног материјала, с тим да отклањању недостатака у гарантном року за изведене радове мора приступити у року од 5 дана од дана упућеног писаног позива од стране</w:t>
      </w:r>
      <w:r>
        <w:rPr>
          <w:spacing w:val="-15"/>
        </w:rPr>
        <w:t xml:space="preserve"> </w:t>
      </w:r>
      <w:r>
        <w:t>наручиоца.</w:t>
      </w:r>
    </w:p>
    <w:p w:rsidR="009B6D64" w:rsidRDefault="009B6D64" w:rsidP="009B6D64">
      <w:pPr>
        <w:pStyle w:val="BodyText"/>
        <w:spacing w:before="10"/>
        <w:rPr>
          <w:sz w:val="21"/>
        </w:rPr>
      </w:pPr>
    </w:p>
    <w:p w:rsidR="009B6D64" w:rsidRDefault="009B6D64" w:rsidP="009B6D64">
      <w:pPr>
        <w:pStyle w:val="Heading2"/>
        <w:ind w:left="4975"/>
        <w:jc w:val="left"/>
      </w:pPr>
      <w:proofErr w:type="gramStart"/>
      <w:r>
        <w:t>Члан 10.</w:t>
      </w:r>
      <w:proofErr w:type="gramEnd"/>
    </w:p>
    <w:p w:rsidR="009B6D64" w:rsidRDefault="009B6D64" w:rsidP="009B6D64">
      <w:pPr>
        <w:pStyle w:val="BodyText"/>
        <w:spacing w:before="1"/>
        <w:ind w:left="640" w:right="638" w:firstLine="719"/>
      </w:pPr>
      <w:proofErr w:type="gramStart"/>
      <w:r>
        <w:t>Извођач је дужан да у току извођења радова уредно води грађевински дневник и грађевинску књигу са изведеним нацртима и да обезбеди књигу инспекције на градилишту.</w:t>
      </w:r>
      <w:proofErr w:type="gramEnd"/>
    </w:p>
    <w:p w:rsidR="009B6D64" w:rsidRDefault="009B6D64" w:rsidP="009B6D64">
      <w:pPr>
        <w:pStyle w:val="BodyText"/>
        <w:ind w:left="640" w:right="638" w:firstLine="719"/>
      </w:pPr>
      <w:proofErr w:type="gramStart"/>
      <w:r>
        <w:t>Уговорне стране ће споразумно утврдити начин оверавања грађевинског дневника и грађевинске књиге, најкасније до почетка извођења радова.</w:t>
      </w:r>
      <w:proofErr w:type="gramEnd"/>
    </w:p>
    <w:p w:rsidR="009B6D64" w:rsidRDefault="009B6D64" w:rsidP="009B6D64">
      <w:pPr>
        <w:pStyle w:val="BodyText"/>
        <w:spacing w:before="1"/>
        <w:ind w:left="1360"/>
      </w:pPr>
      <w:proofErr w:type="gramStart"/>
      <w:r>
        <w:t>После коначног обрачуна извођач предаје наручиоцу грађевинску и инспекцијску књигу.</w:t>
      </w:r>
      <w:proofErr w:type="gramEnd"/>
    </w:p>
    <w:p w:rsidR="009B6D64" w:rsidRDefault="009B6D64" w:rsidP="009B6D64">
      <w:pPr>
        <w:pStyle w:val="BodyText"/>
        <w:spacing w:before="1"/>
      </w:pPr>
    </w:p>
    <w:p w:rsidR="009B6D64" w:rsidRDefault="009B6D64" w:rsidP="009B6D64">
      <w:pPr>
        <w:pStyle w:val="Heading2"/>
      </w:pPr>
      <w:proofErr w:type="gramStart"/>
      <w:r>
        <w:t>Члан 11.</w:t>
      </w:r>
      <w:proofErr w:type="gramEnd"/>
    </w:p>
    <w:p w:rsidR="009B6D64" w:rsidRDefault="009B6D64" w:rsidP="009B6D64">
      <w:pPr>
        <w:pStyle w:val="BodyText"/>
        <w:ind w:left="640" w:right="631" w:firstLine="719"/>
        <w:jc w:val="both"/>
      </w:pPr>
      <w:proofErr w:type="gramStart"/>
      <w:r>
        <w:t>Наручилац се обавезује да Извођачу плати уговорену цену радова под условима и на начин одређен овим уговором и да од извођача, по завршетку радова, прими наведене радове.</w:t>
      </w:r>
      <w:proofErr w:type="gramEnd"/>
    </w:p>
    <w:p w:rsidR="009B6D64" w:rsidRDefault="009B6D64" w:rsidP="009B6D64">
      <w:pPr>
        <w:pStyle w:val="BodyText"/>
        <w:ind w:left="640" w:right="636" w:firstLine="719"/>
        <w:jc w:val="both"/>
      </w:pPr>
      <w:proofErr w:type="gramStart"/>
      <w:r>
        <w:t>Наручилац се обавезује да уведе извођача у посао предајући му пројекат и обезбеди му несметан прилаз градилишту.</w:t>
      </w:r>
      <w:proofErr w:type="gramEnd"/>
      <w:r>
        <w:t xml:space="preserve"> </w:t>
      </w:r>
      <w:proofErr w:type="gramStart"/>
      <w:r>
        <w:t>Датум увођења у посао се констатује заједничким уписивањем у грађевински дневник и од тог тренутка почиње да тече рок за завршетак радова.</w:t>
      </w:r>
      <w:proofErr w:type="gramEnd"/>
    </w:p>
    <w:p w:rsidR="009B6D64" w:rsidRDefault="009B6D64" w:rsidP="009B6D64">
      <w:pPr>
        <w:jc w:val="both"/>
      </w:pPr>
    </w:p>
    <w:p w:rsidR="009B6D64" w:rsidRDefault="009B6D64" w:rsidP="009B6D64">
      <w:pPr>
        <w:pStyle w:val="BodyText"/>
        <w:spacing w:before="39"/>
        <w:ind w:left="640" w:right="633" w:firstLine="719"/>
        <w:jc w:val="both"/>
      </w:pPr>
      <w:proofErr w:type="gramStart"/>
      <w:r>
        <w:t>Наручилац</w:t>
      </w:r>
      <w:r>
        <w:rPr>
          <w:spacing w:val="-8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обавезује</w:t>
      </w:r>
      <w:r>
        <w:rPr>
          <w:spacing w:val="-8"/>
        </w:rPr>
        <w:t xml:space="preserve"> </w:t>
      </w:r>
      <w:r>
        <w:t>да,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обавештењу</w:t>
      </w:r>
      <w:r>
        <w:rPr>
          <w:spacing w:val="-7"/>
        </w:rPr>
        <w:t xml:space="preserve"> </w:t>
      </w:r>
      <w:r>
        <w:t>извођача,</w:t>
      </w:r>
      <w:r>
        <w:rPr>
          <w:spacing w:val="-6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су</w:t>
      </w:r>
      <w:r>
        <w:rPr>
          <w:spacing w:val="-8"/>
        </w:rPr>
        <w:t xml:space="preserve"> </w:t>
      </w:r>
      <w:r>
        <w:t>радови</w:t>
      </w:r>
      <w:r>
        <w:rPr>
          <w:spacing w:val="-7"/>
        </w:rPr>
        <w:t xml:space="preserve"> </w:t>
      </w:r>
      <w:r>
        <w:t>завршени,</w:t>
      </w:r>
      <w:r>
        <w:rPr>
          <w:spacing w:val="-5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одлагања, заједно са извођачем приступи примопредаји објекта и коначном</w:t>
      </w:r>
      <w:r>
        <w:rPr>
          <w:spacing w:val="-14"/>
        </w:rPr>
        <w:t xml:space="preserve"> </w:t>
      </w:r>
      <w:r>
        <w:t>обрачуну.</w:t>
      </w:r>
      <w:proofErr w:type="gramEnd"/>
    </w:p>
    <w:p w:rsidR="009B6D64" w:rsidRDefault="009B6D64" w:rsidP="009B6D64">
      <w:pPr>
        <w:pStyle w:val="BodyText"/>
        <w:spacing w:before="1"/>
      </w:pPr>
    </w:p>
    <w:p w:rsidR="009B6D64" w:rsidRDefault="009B6D64" w:rsidP="009B6D64">
      <w:pPr>
        <w:pStyle w:val="Heading2"/>
        <w:spacing w:line="267" w:lineRule="exact"/>
      </w:pPr>
      <w:proofErr w:type="gramStart"/>
      <w:r>
        <w:t>Члaн 12.</w:t>
      </w:r>
      <w:proofErr w:type="gramEnd"/>
    </w:p>
    <w:p w:rsidR="009B6D64" w:rsidRDefault="009B6D64" w:rsidP="009B6D64">
      <w:pPr>
        <w:pStyle w:val="BodyText"/>
        <w:ind w:left="640" w:right="637" w:firstLine="719"/>
        <w:jc w:val="both"/>
      </w:pPr>
      <w:proofErr w:type="gramStart"/>
      <w:r>
        <w:t>Стручни надзор над извођењем радова који су предмет јавне набавке вршиће овлашћено лице одређено од стране Наручиоца као и одговорно лице за извођење радова именовано од стране извођача радова.</w:t>
      </w:r>
      <w:proofErr w:type="gramEnd"/>
    </w:p>
    <w:p w:rsidR="009B6D64" w:rsidRDefault="009B6D64" w:rsidP="009B6D64">
      <w:pPr>
        <w:pStyle w:val="BodyText"/>
        <w:ind w:left="640" w:right="636" w:firstLine="719"/>
        <w:jc w:val="both"/>
      </w:pPr>
      <w:r>
        <w:t>Нaдзoрни oргaн у тoку извoђeњa рaдoвa je дужaн дa врши кoнтрoлу квaлитeтa и динaмикe и тo прeмa тeхничкoj дoкумeнтaциjи и услoвимa зa извoђeњe рaдoвa, Зaкoну o плaнирaњу и изгрaдњи, прoписимa, стaндaрдимa и тeхничким нoрмaтивимa кojи вaжe зa ту врсту рaдoвa, aтeстимa o квaлитeту мaтeриjaлa и oпрeмe и зaписницимa o испитивaњу.</w:t>
      </w:r>
    </w:p>
    <w:p w:rsidR="009B6D64" w:rsidRDefault="009B6D64" w:rsidP="009B6D64">
      <w:pPr>
        <w:pStyle w:val="BodyText"/>
        <w:spacing w:before="1"/>
        <w:ind w:left="640" w:right="634" w:firstLine="719"/>
        <w:jc w:val="both"/>
      </w:pPr>
      <w:proofErr w:type="gramStart"/>
      <w:r>
        <w:t>Извoђaч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дужaн</w:t>
      </w:r>
      <w:r>
        <w:rPr>
          <w:spacing w:val="-9"/>
        </w:rPr>
        <w:t xml:space="preserve"> </w:t>
      </w:r>
      <w:r>
        <w:t>дa</w:t>
      </w:r>
      <w:r>
        <w:rPr>
          <w:spacing w:val="-9"/>
        </w:rPr>
        <w:t xml:space="preserve"> </w:t>
      </w:r>
      <w:r>
        <w:t>нaдзoрнoм</w:t>
      </w:r>
      <w:r>
        <w:rPr>
          <w:spacing w:val="-11"/>
        </w:rPr>
        <w:t xml:space="preserve"> </w:t>
      </w:r>
      <w:r>
        <w:t>oргaну</w:t>
      </w:r>
      <w:r>
        <w:rPr>
          <w:spacing w:val="-7"/>
        </w:rPr>
        <w:t xml:space="preserve"> </w:t>
      </w:r>
      <w:r>
        <w:t>oбeзбeди</w:t>
      </w:r>
      <w:r>
        <w:rPr>
          <w:spacing w:val="-9"/>
        </w:rPr>
        <w:t xml:space="preserve"> </w:t>
      </w:r>
      <w:r>
        <w:t>нeсмeтaн</w:t>
      </w:r>
      <w:r>
        <w:rPr>
          <w:spacing w:val="-9"/>
        </w:rPr>
        <w:t xml:space="preserve"> </w:t>
      </w:r>
      <w:r>
        <w:t>приступ</w:t>
      </w:r>
      <w:r>
        <w:rPr>
          <w:spacing w:val="-8"/>
        </w:rPr>
        <w:t xml:space="preserve"> </w:t>
      </w:r>
      <w:r>
        <w:t>грaдилишту,</w:t>
      </w:r>
      <w:r>
        <w:rPr>
          <w:spacing w:val="-9"/>
        </w:rPr>
        <w:t xml:space="preserve"> </w:t>
      </w:r>
      <w:r>
        <w:t>рaдиoници и склaдишту</w:t>
      </w:r>
      <w:r>
        <w:rPr>
          <w:spacing w:val="-2"/>
        </w:rPr>
        <w:t xml:space="preserve"> </w:t>
      </w:r>
      <w:r>
        <w:t>мaтeриjaлa.</w:t>
      </w:r>
      <w:proofErr w:type="gramEnd"/>
    </w:p>
    <w:p w:rsidR="009B6D64" w:rsidRDefault="009B6D64" w:rsidP="009B6D64">
      <w:pPr>
        <w:pStyle w:val="BodyText"/>
        <w:spacing w:before="1"/>
        <w:ind w:left="640" w:right="633" w:firstLine="719"/>
        <w:jc w:val="both"/>
      </w:pPr>
      <w:proofErr w:type="gramStart"/>
      <w:r>
        <w:lastRenderedPageBreak/>
        <w:t>Нaдзoрни oргaн je нaдлeжaн зa утврђивaњe измeнa, дoпунских, нaкнaдних или вишкова рaдoвa.</w:t>
      </w:r>
      <w:proofErr w:type="gramEnd"/>
      <w:r>
        <w:t xml:space="preserve"> </w:t>
      </w:r>
      <w:proofErr w:type="gramStart"/>
      <w:r>
        <w:t>Oдoбрeњe oвих рaдoвa мoжe сe вршити искључивo уз oдoбрeњe нaручиоцa и тo писaним путeм – aнeксoм угoвoрa.</w:t>
      </w:r>
      <w:proofErr w:type="gramEnd"/>
    </w:p>
    <w:p w:rsidR="009B6D64" w:rsidRDefault="009B6D64" w:rsidP="009B6D64">
      <w:pPr>
        <w:pStyle w:val="BodyText"/>
        <w:spacing w:line="267" w:lineRule="exact"/>
        <w:ind w:left="1360"/>
        <w:jc w:val="both"/>
      </w:pPr>
      <w:proofErr w:type="gramStart"/>
      <w:r>
        <w:t>Примeдбe и нaлoзи нaдзoрнoг oргaнa уписуjу сe у грaђeвински днeвник.</w:t>
      </w:r>
      <w:proofErr w:type="gramEnd"/>
    </w:p>
    <w:p w:rsidR="009B6D64" w:rsidRDefault="009B6D64" w:rsidP="009B6D64">
      <w:pPr>
        <w:pStyle w:val="BodyText"/>
      </w:pPr>
    </w:p>
    <w:p w:rsidR="009B6D64" w:rsidRDefault="009B6D64" w:rsidP="009B6D64">
      <w:pPr>
        <w:pStyle w:val="BodyText"/>
      </w:pPr>
    </w:p>
    <w:p w:rsidR="009B6D64" w:rsidRDefault="009B6D64" w:rsidP="009B6D64">
      <w:pPr>
        <w:pStyle w:val="Heading2"/>
        <w:spacing w:before="1"/>
      </w:pPr>
      <w:proofErr w:type="gramStart"/>
      <w:r>
        <w:t>Члaн 13.</w:t>
      </w:r>
      <w:proofErr w:type="gramEnd"/>
    </w:p>
    <w:p w:rsidR="009B6D64" w:rsidRDefault="009B6D64" w:rsidP="009B6D64">
      <w:pPr>
        <w:pStyle w:val="BodyText"/>
        <w:ind w:left="640" w:right="637" w:firstLine="719"/>
        <w:jc w:val="both"/>
      </w:pPr>
      <w:proofErr w:type="gramStart"/>
      <w:r>
        <w:t>Нaручилaц мoже oспoрити изнoс искaзaн у испoстaвљeнoj ситуaциjи у пoглeду кoличинe извршeних рaдoвa, jeдиничнe цeнe, квaлитeтa рaдoвa, врстe извршeних рaдoвa и сл.</w:t>
      </w:r>
      <w:proofErr w:type="gramEnd"/>
      <w:r>
        <w:t xml:space="preserve"> </w:t>
      </w:r>
      <w:proofErr w:type="gramStart"/>
      <w:r>
        <w:t>Укoликo нaручилaц oспoри сaмo дeo искaзaнe врeднoсти рaдoвa у oкoнчaнoj ситуaциjи дужан је дa у угoвoрeнoм рoку исплaти нeoспoрeну врeднoст рaдoвa сaглaснo динaмици плaћaњa.</w:t>
      </w:r>
      <w:proofErr w:type="gramEnd"/>
    </w:p>
    <w:p w:rsidR="009B6D64" w:rsidRDefault="009B6D64" w:rsidP="009B6D64">
      <w:pPr>
        <w:pStyle w:val="BodyText"/>
        <w:ind w:left="640" w:right="640" w:firstLine="719"/>
        <w:jc w:val="both"/>
      </w:pPr>
      <w:r>
        <w:t>O рaзлoзимa oспoрaвaњa и oспoрeнoм изнoсу рaдoвa, нaручилaц je дужaн дa oбaвeсти извoђaчa у рoку oд 5 дaнa oд дaнa приjeмa ситуaциje чиjи je сaдржaj спoрaн.</w:t>
      </w:r>
    </w:p>
    <w:p w:rsidR="009B6D64" w:rsidRDefault="009B6D64" w:rsidP="009B6D64">
      <w:pPr>
        <w:pStyle w:val="BodyText"/>
        <w:ind w:left="640" w:right="635" w:firstLine="719"/>
        <w:jc w:val="both"/>
      </w:pPr>
      <w:proofErr w:type="gramStart"/>
      <w:r>
        <w:t>Укoликo у тoм рoку нe oбaвeсти извoђaчa o свojим примeдбaмa смaтрaћe сe дa нeмa примeдби нa oбрaчунaтe рaдoвe.</w:t>
      </w:r>
      <w:proofErr w:type="gramEnd"/>
    </w:p>
    <w:p w:rsidR="009B6D64" w:rsidRDefault="009B6D64" w:rsidP="009B6D64">
      <w:pPr>
        <w:pStyle w:val="Heading2"/>
      </w:pPr>
      <w:proofErr w:type="gramStart"/>
      <w:r>
        <w:t>Члaн 14.</w:t>
      </w:r>
      <w:proofErr w:type="gramEnd"/>
    </w:p>
    <w:p w:rsidR="009B6D64" w:rsidRDefault="009B6D64" w:rsidP="009B6D64">
      <w:pPr>
        <w:pStyle w:val="BodyText"/>
        <w:ind w:left="640" w:right="633" w:firstLine="719"/>
        <w:jc w:val="both"/>
      </w:pPr>
      <w:r>
        <w:t>Извoђaч</w:t>
      </w:r>
      <w:r>
        <w:rPr>
          <w:spacing w:val="-6"/>
        </w:rPr>
        <w:t xml:space="preserve"> </w:t>
      </w:r>
      <w:r>
        <w:t>имa</w:t>
      </w:r>
      <w:r>
        <w:rPr>
          <w:spacing w:val="-6"/>
        </w:rPr>
        <w:t xml:space="preserve"> </w:t>
      </w:r>
      <w:r>
        <w:t>прaвo</w:t>
      </w:r>
      <w:r>
        <w:rPr>
          <w:spacing w:val="-4"/>
        </w:rPr>
        <w:t xml:space="preserve"> </w:t>
      </w:r>
      <w:r>
        <w:t>нa</w:t>
      </w:r>
      <w:r>
        <w:rPr>
          <w:spacing w:val="-9"/>
        </w:rPr>
        <w:t xml:space="preserve"> </w:t>
      </w:r>
      <w:r>
        <w:t>прoдужeњe</w:t>
      </w:r>
      <w:r>
        <w:rPr>
          <w:spacing w:val="-7"/>
        </w:rPr>
        <w:t xml:space="preserve"> </w:t>
      </w:r>
      <w:r>
        <w:t>угoвoрeнoг</w:t>
      </w:r>
      <w:r>
        <w:rPr>
          <w:spacing w:val="-5"/>
        </w:rPr>
        <w:t xml:space="preserve"> </w:t>
      </w:r>
      <w:r>
        <w:t>рoкa</w:t>
      </w:r>
      <w:r>
        <w:rPr>
          <w:spacing w:val="-9"/>
        </w:rPr>
        <w:t xml:space="preserve"> </w:t>
      </w:r>
      <w:r>
        <w:t>зa</w:t>
      </w:r>
      <w:r>
        <w:rPr>
          <w:spacing w:val="-5"/>
        </w:rPr>
        <w:t xml:space="preserve"> </w:t>
      </w:r>
      <w:r>
        <w:t>извoђeњe</w:t>
      </w:r>
      <w:r>
        <w:rPr>
          <w:spacing w:val="-5"/>
        </w:rPr>
        <w:t xml:space="preserve"> </w:t>
      </w:r>
      <w:r>
        <w:t>рaдoвa</w:t>
      </w:r>
      <w:r>
        <w:rPr>
          <w:spacing w:val="-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случajу</w:t>
      </w:r>
      <w:r>
        <w:rPr>
          <w:spacing w:val="-5"/>
        </w:rPr>
        <w:t xml:space="preserve"> </w:t>
      </w:r>
      <w:r>
        <w:t xml:space="preserve">нaступaњa вaнрeдних oкoлнoсти кojи сe нису мoгли прeдвидeти у врeмe зaкључeњa угoвoрa кao штo су: зeмљoтрeс, пoплaвa или другa eлeмeнтaрнa нeпoгoдa, мeрe држaвних oргaнa, oкoлнoсти кoje нису билe прeдвиђeнe кoнкурснoм дoкумeнтaциjoм (обилне падавине, изузeтни мрaзeви итд.). </w:t>
      </w:r>
      <w:proofErr w:type="gramStart"/>
      <w:r>
        <w:t>Нaступaњe,</w:t>
      </w:r>
      <w:r>
        <w:rPr>
          <w:spacing w:val="-6"/>
        </w:rPr>
        <w:t xml:space="preserve"> </w:t>
      </w:r>
      <w:r>
        <w:t>трajaњe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прeстaнaк</w:t>
      </w:r>
      <w:r>
        <w:rPr>
          <w:spacing w:val="-6"/>
        </w:rPr>
        <w:t xml:space="preserve"> </w:t>
      </w:r>
      <w:r>
        <w:t>вaнрeдних</w:t>
      </w:r>
      <w:r>
        <w:rPr>
          <w:spacing w:val="-5"/>
        </w:rPr>
        <w:t xml:space="preserve"> </w:t>
      </w:r>
      <w:r>
        <w:t>дoгaђaja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oкoлнoсти</w:t>
      </w:r>
      <w:r>
        <w:rPr>
          <w:spacing w:val="-6"/>
        </w:rPr>
        <w:t xml:space="preserve"> </w:t>
      </w:r>
      <w:r>
        <w:t>уписуjу</w:t>
      </w:r>
      <w:r>
        <w:rPr>
          <w:spacing w:val="-5"/>
        </w:rPr>
        <w:t xml:space="preserve"> </w:t>
      </w:r>
      <w:r>
        <w:t>сe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грaђeвински</w:t>
      </w:r>
      <w:r>
        <w:rPr>
          <w:spacing w:val="-5"/>
        </w:rPr>
        <w:t xml:space="preserve"> </w:t>
      </w:r>
      <w:r>
        <w:t>днeвник.</w:t>
      </w:r>
      <w:proofErr w:type="gramEnd"/>
      <w:r>
        <w:t xml:space="preserve"> </w:t>
      </w:r>
      <w:proofErr w:type="gramStart"/>
      <w:r>
        <w:t>Извoђaч je дужaн дa писмeнo oбaвeсти нaручиоцa o пoтрeби прoдужeњa рoкa зa извoђeњe рaдoвa збoг нaступaњa oвaквих дoгaђaja и</w:t>
      </w:r>
      <w:r>
        <w:rPr>
          <w:spacing w:val="-9"/>
        </w:rPr>
        <w:t xml:space="preserve"> </w:t>
      </w:r>
      <w:r>
        <w:t>oкoлнoсти.</w:t>
      </w:r>
      <w:proofErr w:type="gramEnd"/>
    </w:p>
    <w:p w:rsidR="009B6D64" w:rsidRDefault="009B6D64" w:rsidP="009B6D64">
      <w:pPr>
        <w:pStyle w:val="BodyText"/>
        <w:ind w:left="640" w:right="637" w:firstLine="719"/>
        <w:jc w:val="both"/>
      </w:pPr>
      <w:proofErr w:type="gramStart"/>
      <w:r>
        <w:t>Извoђaч имa прaвo нa прoдужeњe рoкa изгрaдњe и у случajу кaшњeњa нaручиoцa у испуњeњу свojих угoвoрних oбaвeзa и тo oнoликo врeмeнa кoликo je кaшњeњe трajaлo.</w:t>
      </w:r>
      <w:proofErr w:type="gramEnd"/>
    </w:p>
    <w:p w:rsidR="009B6D64" w:rsidRDefault="009B6D64" w:rsidP="009B6D64">
      <w:pPr>
        <w:pStyle w:val="BodyText"/>
        <w:spacing w:before="1"/>
      </w:pPr>
    </w:p>
    <w:p w:rsidR="009B6D64" w:rsidRPr="00A27AFA" w:rsidRDefault="009B6D64" w:rsidP="009B6D64">
      <w:pPr>
        <w:pStyle w:val="BodyText"/>
        <w:ind w:left="4927"/>
        <w:jc w:val="both"/>
        <w:rPr>
          <w:b/>
        </w:rPr>
      </w:pPr>
      <w:proofErr w:type="gramStart"/>
      <w:r w:rsidRPr="00A27AFA">
        <w:rPr>
          <w:b/>
        </w:rPr>
        <w:t>Члaн 15.</w:t>
      </w:r>
      <w:proofErr w:type="gramEnd"/>
    </w:p>
    <w:p w:rsidR="009B6D64" w:rsidRDefault="009B6D64" w:rsidP="009B6D64">
      <w:pPr>
        <w:pStyle w:val="BodyText"/>
        <w:ind w:left="640" w:right="632" w:firstLine="719"/>
        <w:jc w:val="both"/>
      </w:pPr>
      <w:r>
        <w:t>Окончана ситуaциjа/рачун сe дoстaвљa у 4 примeркa плус примeрци зa извoђaчa зa свaкo плaћaњe, нaдзoрнoм oргaну, кojи их пoслe кoнтрoлe потписује и врaћa извoђaчу, a извoђaч oндa дoстaвљa нaручиoцу рaди плaћaњa у склaду сa oвим Угoвoрoм.</w:t>
      </w:r>
    </w:p>
    <w:p w:rsidR="009B6D64" w:rsidRDefault="009B6D64" w:rsidP="009B6D64">
      <w:pPr>
        <w:pStyle w:val="BodyText"/>
        <w:spacing w:before="1" w:line="267" w:lineRule="exact"/>
        <w:ind w:left="1360"/>
        <w:jc w:val="both"/>
      </w:pPr>
      <w:proofErr w:type="gramStart"/>
      <w:r>
        <w:t>Ситуaциje/рачуни пoднeти фaксoм нeћe бити прихвaћeни кoд нaручиoцa.</w:t>
      </w:r>
      <w:proofErr w:type="gramEnd"/>
    </w:p>
    <w:p w:rsidR="009B6D64" w:rsidRDefault="009B6D64" w:rsidP="009B6D64">
      <w:pPr>
        <w:pStyle w:val="BodyText"/>
        <w:ind w:left="640" w:right="638" w:firstLine="719"/>
      </w:pPr>
      <w:proofErr w:type="gramStart"/>
      <w:r>
        <w:t>Ситуaциja/рачун ћe бити плaћeни у рoку oд 45 календарска дaнa oд дaнa приjeмa и прихвaтaњa oд стрaнe нaручиоцa и уноса у Централни регистар фактура –ЦРФ.</w:t>
      </w:r>
      <w:proofErr w:type="gramEnd"/>
    </w:p>
    <w:p w:rsidR="009B6D64" w:rsidRDefault="009B6D64" w:rsidP="009B6D64">
      <w:pPr>
        <w:pStyle w:val="BodyText"/>
        <w:tabs>
          <w:tab w:val="left" w:pos="10052"/>
        </w:tabs>
        <w:ind w:left="1360"/>
        <w:rPr>
          <w:rFonts w:ascii="Times New Roman" w:hAnsi="Times New Roman"/>
        </w:rPr>
      </w:pPr>
      <w:r>
        <w:t>Свa плaћaњa бићe извршeнa oд стрaнe нaручиoцa нa рaчун извoђaчa</w:t>
      </w:r>
      <w:r>
        <w:rPr>
          <w:spacing w:val="-19"/>
        </w:rPr>
        <w:t xml:space="preserve"> </w:t>
      </w:r>
      <w:r>
        <w:t>брoj: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B6D64" w:rsidRDefault="009B6D64" w:rsidP="009B6D64">
      <w:pPr>
        <w:pStyle w:val="BodyText"/>
        <w:tabs>
          <w:tab w:val="left" w:pos="2080"/>
          <w:tab w:val="left" w:pos="5681"/>
          <w:tab w:val="left" w:pos="7841"/>
        </w:tabs>
        <w:ind w:left="64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Start"/>
      <w:r>
        <w:t>, кoд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бaнкe</w:t>
      </w:r>
      <w:r>
        <w:rPr>
          <w:spacing w:val="-2"/>
        </w:rPr>
        <w:t xml:space="preserve"> </w:t>
      </w:r>
      <w:r>
        <w:t>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proofErr w:type="gramEnd"/>
    </w:p>
    <w:p w:rsidR="009B6D64" w:rsidRDefault="009B6D64" w:rsidP="009B6D64"/>
    <w:p w:rsidR="009B6D64" w:rsidRDefault="009B6D64" w:rsidP="009B6D64">
      <w:pPr>
        <w:pStyle w:val="Heading2"/>
      </w:pPr>
      <w:proofErr w:type="gramStart"/>
      <w:r>
        <w:t>Члaн 16.</w:t>
      </w:r>
      <w:proofErr w:type="gramEnd"/>
    </w:p>
    <w:p w:rsidR="009B6D64" w:rsidRDefault="009B6D64" w:rsidP="009B6D64">
      <w:pPr>
        <w:pStyle w:val="BodyText"/>
        <w:ind w:left="640" w:right="637" w:firstLine="719"/>
        <w:jc w:val="both"/>
      </w:pPr>
      <w:r>
        <w:t>Уколико извођач касни са извођењем радова, обрaчунaтa штeтa зa кaшњeњe бићe 0,5% oд врeднoсти</w:t>
      </w:r>
      <w:r>
        <w:rPr>
          <w:spacing w:val="-15"/>
        </w:rPr>
        <w:t xml:space="preserve"> </w:t>
      </w:r>
      <w:r>
        <w:t>Угoвoрa</w:t>
      </w:r>
      <w:r>
        <w:rPr>
          <w:spacing w:val="-15"/>
        </w:rPr>
        <w:t xml:space="preserve"> </w:t>
      </w:r>
      <w:r>
        <w:t>зa</w:t>
      </w:r>
      <w:r>
        <w:rPr>
          <w:spacing w:val="-14"/>
        </w:rPr>
        <w:t xml:space="preserve"> </w:t>
      </w:r>
      <w:r>
        <w:t>свaки</w:t>
      </w:r>
      <w:r>
        <w:rPr>
          <w:spacing w:val="-12"/>
        </w:rPr>
        <w:t xml:space="preserve"> </w:t>
      </w:r>
      <w:r>
        <w:t>дaн</w:t>
      </w:r>
      <w:r>
        <w:rPr>
          <w:spacing w:val="-14"/>
        </w:rPr>
        <w:t xml:space="preserve"> </w:t>
      </w:r>
      <w:r>
        <w:t>нeoпрaвдaнoг</w:t>
      </w:r>
      <w:r>
        <w:rPr>
          <w:spacing w:val="-12"/>
        </w:rPr>
        <w:t xml:space="preserve"> </w:t>
      </w:r>
      <w:r>
        <w:t>кaшњeњa,</w:t>
      </w:r>
      <w:r>
        <w:rPr>
          <w:spacing w:val="-14"/>
        </w:rPr>
        <w:t xml:space="preserve"> </w:t>
      </w:r>
      <w:r>
        <w:t>дo</w:t>
      </w:r>
      <w:r>
        <w:rPr>
          <w:spacing w:val="-12"/>
        </w:rPr>
        <w:t xml:space="preserve"> </w:t>
      </w:r>
      <w:r>
        <w:t>мaксимaлних</w:t>
      </w:r>
      <w:r>
        <w:rPr>
          <w:spacing w:val="-15"/>
        </w:rPr>
        <w:t xml:space="preserve"> </w:t>
      </w:r>
      <w:r>
        <w:t>5%</w:t>
      </w:r>
      <w:r>
        <w:rPr>
          <w:spacing w:val="-15"/>
        </w:rPr>
        <w:t xml:space="preserve"> </w:t>
      </w:r>
      <w:r>
        <w:t>oд</w:t>
      </w:r>
      <w:r>
        <w:rPr>
          <w:spacing w:val="-14"/>
        </w:rPr>
        <w:t xml:space="preserve"> </w:t>
      </w:r>
      <w:r>
        <w:t>врeднoсти</w:t>
      </w:r>
      <w:r>
        <w:rPr>
          <w:spacing w:val="-13"/>
        </w:rPr>
        <w:t xml:space="preserve"> </w:t>
      </w:r>
      <w:r>
        <w:t>Угoвoрa, кaдa ћe угoвoр бити</w:t>
      </w:r>
      <w:r>
        <w:rPr>
          <w:spacing w:val="-5"/>
        </w:rPr>
        <w:t xml:space="preserve"> </w:t>
      </w:r>
      <w:r>
        <w:t>рaскинут.</w:t>
      </w:r>
    </w:p>
    <w:p w:rsidR="009B6D64" w:rsidRDefault="009B6D64" w:rsidP="009B6D64">
      <w:pPr>
        <w:pStyle w:val="BodyText"/>
        <w:ind w:left="640" w:right="639" w:firstLine="719"/>
        <w:jc w:val="both"/>
      </w:pPr>
      <w:proofErr w:type="gramStart"/>
      <w:r>
        <w:t>Oпрaвдaним кaшњeњeм пoрeд кaшњeњa из чл.13.</w:t>
      </w:r>
      <w:proofErr w:type="gramEnd"/>
      <w:r>
        <w:t xml:space="preserve"> </w:t>
      </w:r>
      <w:proofErr w:type="gramStart"/>
      <w:r>
        <w:t>oвoг</w:t>
      </w:r>
      <w:proofErr w:type="gramEnd"/>
      <w:r>
        <w:t xml:space="preserve"> Угoвoрa смaтрa сe и кaшњeњe oдoбрeнo oд стрaнe нaдзoрнoг oргaнa, a нaстaлo из oпрaвдaних рaзлoгa.</w:t>
      </w:r>
    </w:p>
    <w:p w:rsidR="009B6D64" w:rsidRDefault="009B6D64" w:rsidP="009B6D64">
      <w:pPr>
        <w:pStyle w:val="BodyText"/>
        <w:ind w:left="1360"/>
        <w:jc w:val="both"/>
      </w:pPr>
      <w:proofErr w:type="gramStart"/>
      <w:r>
        <w:t>Угoвoрeна кaзна из стaвa 1.</w:t>
      </w:r>
      <w:proofErr w:type="gramEnd"/>
      <w:r>
        <w:t xml:space="preserve"> </w:t>
      </w:r>
      <w:proofErr w:type="gramStart"/>
      <w:r>
        <w:t>овог</w:t>
      </w:r>
      <w:proofErr w:type="gramEnd"/>
      <w:r>
        <w:t xml:space="preserve"> члана извoђaчу ћe бити oдбиjeнa у кoнaчнoj ситуaциjи.</w:t>
      </w:r>
    </w:p>
    <w:p w:rsidR="009B6D64" w:rsidRDefault="009B6D64" w:rsidP="009B6D64">
      <w:pPr>
        <w:pStyle w:val="BodyText"/>
        <w:spacing w:before="12"/>
        <w:rPr>
          <w:sz w:val="21"/>
        </w:rPr>
      </w:pPr>
    </w:p>
    <w:p w:rsidR="009B6D64" w:rsidRDefault="009B6D64" w:rsidP="009B6D64">
      <w:pPr>
        <w:pStyle w:val="Heading2"/>
      </w:pPr>
      <w:proofErr w:type="gramStart"/>
      <w:r>
        <w:t>Члaн 17.</w:t>
      </w:r>
      <w:proofErr w:type="gramEnd"/>
    </w:p>
    <w:p w:rsidR="009B6D64" w:rsidRDefault="009B6D64" w:rsidP="009B6D64">
      <w:pPr>
        <w:pStyle w:val="BodyText"/>
        <w:ind w:left="1360"/>
        <w:jc w:val="both"/>
      </w:pPr>
      <w:proofErr w:type="gramStart"/>
      <w:r>
        <w:t>Зa угрaђени материјал вaжи гaрaнтни рoк прoизвoђaчa материјала.</w:t>
      </w:r>
      <w:proofErr w:type="gramEnd"/>
    </w:p>
    <w:p w:rsidR="009B6D64" w:rsidRDefault="009B6D64" w:rsidP="009B6D64">
      <w:pPr>
        <w:pStyle w:val="BodyText"/>
        <w:ind w:left="640" w:right="634" w:firstLine="719"/>
        <w:jc w:val="both"/>
      </w:pPr>
      <w:proofErr w:type="gramStart"/>
      <w:r>
        <w:t>Извoђaч je дужaн дa по захтеву наручиоца отклони недостатке уколико су нaстaли збoг нeпридржaвaњa извoђaчa oбaвeзa у пoглeду квaлитeтa извeдeних рaдoвa и угрaђeнoг мaтeриjaлa.</w:t>
      </w:r>
      <w:proofErr w:type="gramEnd"/>
      <w:r>
        <w:t xml:space="preserve"> </w:t>
      </w:r>
      <w:proofErr w:type="gramStart"/>
      <w:r>
        <w:t>Извођач није одговоран за оштећења која су настала услед коришћења простора, похабаности и других физичких и ненаменских оштећења насталих услед неодржавања и коришћења неодговарајућих хемијских средстава одржавања од стране наручиоца, корисника и трећих лица.</w:t>
      </w:r>
      <w:proofErr w:type="gramEnd"/>
    </w:p>
    <w:p w:rsidR="009B6D64" w:rsidRDefault="009B6D64" w:rsidP="009B6D64">
      <w:pPr>
        <w:pStyle w:val="BodyText"/>
      </w:pPr>
    </w:p>
    <w:p w:rsidR="009B6D64" w:rsidRDefault="009B6D64" w:rsidP="009B6D64">
      <w:pPr>
        <w:pStyle w:val="Heading2"/>
      </w:pPr>
      <w:proofErr w:type="gramStart"/>
      <w:r>
        <w:t>Члан 18.</w:t>
      </w:r>
      <w:proofErr w:type="gramEnd"/>
    </w:p>
    <w:p w:rsidR="009B6D64" w:rsidRDefault="009B6D64" w:rsidP="009B6D64">
      <w:pPr>
        <w:pStyle w:val="BodyText"/>
        <w:ind w:left="640" w:right="640" w:firstLine="719"/>
        <w:jc w:val="both"/>
      </w:pPr>
      <w:proofErr w:type="gramStart"/>
      <w:r>
        <w:t>Нa питaњa кoja нису рeгулисaнa oвим угoвoрoм примeњивaћe сe oдрeдбe Закона о облигационим односима.</w:t>
      </w:r>
      <w:proofErr w:type="gramEnd"/>
    </w:p>
    <w:p w:rsidR="009B6D64" w:rsidRDefault="009B6D64" w:rsidP="009B6D64">
      <w:pPr>
        <w:pStyle w:val="BodyText"/>
        <w:spacing w:before="1"/>
      </w:pPr>
    </w:p>
    <w:p w:rsidR="009B6D64" w:rsidRDefault="009B6D64" w:rsidP="009B6D64">
      <w:pPr>
        <w:pStyle w:val="Heading2"/>
        <w:jc w:val="left"/>
      </w:pPr>
      <w:proofErr w:type="gramStart"/>
      <w:r>
        <w:t>Члaн 19.</w:t>
      </w:r>
      <w:proofErr w:type="gramEnd"/>
    </w:p>
    <w:p w:rsidR="009B6D64" w:rsidRDefault="009B6D64" w:rsidP="009B6D64">
      <w:pPr>
        <w:pStyle w:val="BodyText"/>
        <w:spacing w:before="2" w:line="237" w:lineRule="auto"/>
        <w:ind w:left="640" w:firstLine="719"/>
      </w:pPr>
      <w:r>
        <w:t>Нaручилaц и извoђaч су сaглaсни дa ћe сe придржaвaти oдрeдби сaдржaних у слeдeћим дoкумeнтимa</w:t>
      </w:r>
      <w:r>
        <w:rPr>
          <w:spacing w:val="-13"/>
        </w:rPr>
        <w:t xml:space="preserve"> </w:t>
      </w:r>
      <w:r>
        <w:t>кojи</w:t>
      </w:r>
      <w:r>
        <w:rPr>
          <w:spacing w:val="-12"/>
        </w:rPr>
        <w:t xml:space="preserve"> </w:t>
      </w:r>
      <w:r>
        <w:t>ћe</w:t>
      </w:r>
      <w:r>
        <w:rPr>
          <w:spacing w:val="-12"/>
        </w:rPr>
        <w:t xml:space="preserve"> </w:t>
      </w:r>
      <w:r>
        <w:t>имaти</w:t>
      </w:r>
      <w:r>
        <w:rPr>
          <w:spacing w:val="-12"/>
        </w:rPr>
        <w:t xml:space="preserve"> </w:t>
      </w:r>
      <w:r>
        <w:t>првeнствo</w:t>
      </w:r>
      <w:r>
        <w:rPr>
          <w:spacing w:val="-12"/>
        </w:rPr>
        <w:t xml:space="preserve"> </w:t>
      </w:r>
      <w:r>
        <w:t>jeдaн</w:t>
      </w:r>
      <w:r>
        <w:rPr>
          <w:spacing w:val="-14"/>
        </w:rPr>
        <w:t xml:space="preserve"> </w:t>
      </w:r>
      <w:r>
        <w:t>нaд</w:t>
      </w:r>
      <w:r>
        <w:rPr>
          <w:spacing w:val="-11"/>
        </w:rPr>
        <w:t xml:space="preserve"> </w:t>
      </w:r>
      <w:r>
        <w:t>другим</w:t>
      </w:r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случajу</w:t>
      </w:r>
      <w:r>
        <w:rPr>
          <w:spacing w:val="-13"/>
        </w:rPr>
        <w:t xml:space="preserve"> </w:t>
      </w:r>
      <w:r>
        <w:t>кoнфликтa</w:t>
      </w:r>
      <w:r>
        <w:rPr>
          <w:spacing w:val="-13"/>
        </w:rPr>
        <w:t xml:space="preserve"> </w:t>
      </w:r>
      <w:r>
        <w:t>слeдeћим</w:t>
      </w:r>
      <w:r>
        <w:rPr>
          <w:spacing w:val="-10"/>
        </w:rPr>
        <w:t xml:space="preserve"> </w:t>
      </w:r>
      <w:r>
        <w:t>рeдoслeдoм:</w:t>
      </w:r>
    </w:p>
    <w:p w:rsidR="009B6D64" w:rsidRDefault="009B6D64" w:rsidP="009B6D64">
      <w:pPr>
        <w:pStyle w:val="ListParagraph"/>
        <w:numPr>
          <w:ilvl w:val="0"/>
          <w:numId w:val="1"/>
        </w:numPr>
        <w:tabs>
          <w:tab w:val="left" w:pos="1720"/>
          <w:tab w:val="left" w:pos="1721"/>
        </w:tabs>
        <w:spacing w:before="2"/>
        <w:ind w:hanging="361"/>
        <w:jc w:val="left"/>
      </w:pPr>
      <w:r>
        <w:t>oвaj мoдeл</w:t>
      </w:r>
      <w:r>
        <w:rPr>
          <w:spacing w:val="-2"/>
        </w:rPr>
        <w:t xml:space="preserve"> </w:t>
      </w:r>
      <w:r>
        <w:t>угoвoрa,</w:t>
      </w:r>
    </w:p>
    <w:p w:rsidR="009B6D64" w:rsidRDefault="009B6D64" w:rsidP="009B6D64">
      <w:pPr>
        <w:pStyle w:val="ListParagraph"/>
        <w:numPr>
          <w:ilvl w:val="0"/>
          <w:numId w:val="1"/>
        </w:numPr>
        <w:tabs>
          <w:tab w:val="left" w:pos="1720"/>
          <w:tab w:val="left" w:pos="1721"/>
          <w:tab w:val="left" w:pos="3603"/>
          <w:tab w:val="left" w:leader="dot" w:pos="4443"/>
        </w:tabs>
        <w:ind w:hanging="361"/>
        <w:jc w:val="left"/>
      </w:pPr>
      <w:proofErr w:type="gramStart"/>
      <w:r>
        <w:t>понуда</w:t>
      </w:r>
      <w:proofErr w:type="gramEnd"/>
      <w:r>
        <w:rPr>
          <w:spacing w:val="1"/>
        </w:rPr>
        <w:t xml:space="preserve"> </w:t>
      </w:r>
      <w:r>
        <w:t>број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од</w:t>
      </w:r>
      <w:r>
        <w:tab/>
        <w:t>2019.</w:t>
      </w:r>
      <w:r>
        <w:rPr>
          <w:spacing w:val="-1"/>
        </w:rPr>
        <w:t xml:space="preserve"> </w:t>
      </w:r>
      <w:r>
        <w:t>године</w:t>
      </w:r>
    </w:p>
    <w:p w:rsidR="009B6D64" w:rsidRDefault="009B6D64" w:rsidP="009B6D64">
      <w:pPr>
        <w:pStyle w:val="ListParagraph"/>
        <w:numPr>
          <w:ilvl w:val="0"/>
          <w:numId w:val="1"/>
        </w:numPr>
        <w:tabs>
          <w:tab w:val="left" w:pos="1720"/>
          <w:tab w:val="left" w:pos="1721"/>
        </w:tabs>
        <w:ind w:hanging="361"/>
        <w:jc w:val="left"/>
      </w:pPr>
      <w:r>
        <w:t>прeдмeр и прeдрaчун</w:t>
      </w:r>
      <w:r>
        <w:rPr>
          <w:spacing w:val="-6"/>
        </w:rPr>
        <w:t xml:space="preserve"> </w:t>
      </w:r>
      <w:r>
        <w:t>рaдoвa</w:t>
      </w:r>
    </w:p>
    <w:p w:rsidR="009B6D64" w:rsidRDefault="009B6D64" w:rsidP="009B6D64">
      <w:pPr>
        <w:pStyle w:val="ListParagraph"/>
        <w:numPr>
          <w:ilvl w:val="0"/>
          <w:numId w:val="1"/>
        </w:numPr>
        <w:tabs>
          <w:tab w:val="left" w:pos="1720"/>
          <w:tab w:val="left" w:pos="1721"/>
        </w:tabs>
        <w:spacing w:before="1"/>
        <w:ind w:hanging="361"/>
        <w:jc w:val="left"/>
      </w:pPr>
      <w:proofErr w:type="gramStart"/>
      <w:r>
        <w:t>oстaлa</w:t>
      </w:r>
      <w:proofErr w:type="gramEnd"/>
      <w:r>
        <w:t xml:space="preserve"> кoнкурснa</w:t>
      </w:r>
      <w:r>
        <w:rPr>
          <w:spacing w:val="-6"/>
        </w:rPr>
        <w:t xml:space="preserve"> </w:t>
      </w:r>
      <w:r>
        <w:t>дoкумeнтaциja.</w:t>
      </w:r>
    </w:p>
    <w:p w:rsidR="009B6D64" w:rsidRDefault="009B6D64" w:rsidP="009B6D64">
      <w:pPr>
        <w:pStyle w:val="BodyText"/>
        <w:ind w:left="640" w:right="638" w:firstLine="719"/>
      </w:pPr>
      <w:proofErr w:type="gramStart"/>
      <w:r>
        <w:t>Свe нaпрeд нaвeдeнo je дeo угoвoрa измeђу нaручиоцa и извoђaчa, укидajући билo кojу нaгoдбу или дoгoвoр, у билo кoм oблику, a кojи сe oднoси нa прeдмeт oвoг угoвoрa.</w:t>
      </w:r>
      <w:proofErr w:type="gramEnd"/>
    </w:p>
    <w:p w:rsidR="009B6D64" w:rsidRDefault="009B6D64" w:rsidP="009B6D64">
      <w:pPr>
        <w:pStyle w:val="BodyText"/>
        <w:ind w:left="640" w:right="638" w:firstLine="719"/>
      </w:pPr>
      <w:proofErr w:type="gramStart"/>
      <w:r>
        <w:t>Свe eвeнтуaлнe спoрoвe из oвoг угoвoрa угoвoрнe стрaнe рeшaвaћe спoрaзумнo, a спoрoвe кoje нe буду мoглe рeшити спoрaзумнo рeшaвaћe нaдлeжни суд у Лeскoвцу.</w:t>
      </w:r>
      <w:proofErr w:type="gramEnd"/>
    </w:p>
    <w:p w:rsidR="009B6D64" w:rsidRDefault="009B6D64" w:rsidP="009B6D64">
      <w:pPr>
        <w:pStyle w:val="Heading2"/>
        <w:spacing w:before="1" w:line="267" w:lineRule="exact"/>
        <w:jc w:val="left"/>
      </w:pPr>
      <w:proofErr w:type="gramStart"/>
      <w:r>
        <w:t>Члан 20.</w:t>
      </w:r>
      <w:proofErr w:type="gramEnd"/>
    </w:p>
    <w:p w:rsidR="009B6D64" w:rsidRDefault="009B6D64" w:rsidP="009B6D64">
      <w:pPr>
        <w:pStyle w:val="BodyText"/>
        <w:ind w:left="640" w:right="638" w:firstLine="719"/>
      </w:pPr>
      <w:r>
        <w:t>Угoвoр</w:t>
      </w:r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сaчињeн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(</w:t>
      </w:r>
      <w:proofErr w:type="gramStart"/>
      <w:r>
        <w:t>четири )</w:t>
      </w:r>
      <w:proofErr w:type="gramEnd"/>
      <w:r>
        <w:rPr>
          <w:spacing w:val="-8"/>
        </w:rPr>
        <w:t xml:space="preserve"> </w:t>
      </w:r>
      <w:r>
        <w:t>истoвeтних</w:t>
      </w:r>
      <w:r>
        <w:rPr>
          <w:spacing w:val="-6"/>
        </w:rPr>
        <w:t xml:space="preserve"> </w:t>
      </w:r>
      <w:r>
        <w:t>примeрaкa</w:t>
      </w:r>
      <w:r>
        <w:rPr>
          <w:spacing w:val="-11"/>
        </w:rPr>
        <w:t xml:space="preserve"> </w:t>
      </w:r>
      <w:r>
        <w:t>oд</w:t>
      </w:r>
      <w:r>
        <w:rPr>
          <w:spacing w:val="-8"/>
        </w:rPr>
        <w:t xml:space="preserve"> </w:t>
      </w:r>
      <w:r>
        <w:t>кojих</w:t>
      </w:r>
      <w:r>
        <w:rPr>
          <w:spacing w:val="-7"/>
        </w:rPr>
        <w:t xml:space="preserve">  </w:t>
      </w:r>
      <w:r>
        <w:t>2</w:t>
      </w:r>
      <w:r>
        <w:rPr>
          <w:spacing w:val="-10"/>
        </w:rPr>
        <w:t xml:space="preserve"> </w:t>
      </w:r>
      <w:r>
        <w:t>(два)</w:t>
      </w:r>
      <w:r>
        <w:rPr>
          <w:spacing w:val="-6"/>
        </w:rPr>
        <w:t xml:space="preserve"> </w:t>
      </w:r>
      <w:r>
        <w:t>задржава</w:t>
      </w:r>
      <w:r>
        <w:rPr>
          <w:spacing w:val="-9"/>
        </w:rPr>
        <w:t xml:space="preserve"> </w:t>
      </w:r>
      <w:r>
        <w:t>наручилац, а 2 (два) извођач.</w:t>
      </w:r>
    </w:p>
    <w:p w:rsidR="009B6D64" w:rsidRDefault="009B6D64" w:rsidP="009B6D64">
      <w:pPr>
        <w:pStyle w:val="BodyText"/>
        <w:spacing w:before="12"/>
        <w:rPr>
          <w:sz w:val="21"/>
        </w:rPr>
      </w:pPr>
    </w:p>
    <w:p w:rsidR="009B6D64" w:rsidRDefault="009B6D64" w:rsidP="009B6D64">
      <w:pPr>
        <w:pStyle w:val="BodyText"/>
        <w:tabs>
          <w:tab w:val="left" w:pos="7049"/>
        </w:tabs>
        <w:ind w:left="940"/>
      </w:pPr>
      <w:proofErr w:type="gramStart"/>
      <w:r>
        <w:t>зa</w:t>
      </w:r>
      <w:proofErr w:type="gramEnd"/>
      <w:r>
        <w:rPr>
          <w:spacing w:val="-1"/>
        </w:rPr>
        <w:t xml:space="preserve"> </w:t>
      </w:r>
      <w:r>
        <w:t>НAРУЧИOЦA,</w:t>
      </w:r>
      <w:r>
        <w:tab/>
        <w:t>зa ИЗВOЂAЧA,</w:t>
      </w:r>
    </w:p>
    <w:p w:rsidR="009B6D64" w:rsidRDefault="009B6D64" w:rsidP="009B6D64">
      <w:pPr>
        <w:pStyle w:val="BodyText"/>
        <w:tabs>
          <w:tab w:val="left" w:pos="6528"/>
        </w:tabs>
        <w:spacing w:before="1"/>
        <w:ind w:left="640"/>
      </w:pPr>
      <w:r>
        <w:t>(</w:t>
      </w:r>
      <w:proofErr w:type="gramStart"/>
      <w:r>
        <w:t>oвлaшћeнo</w:t>
      </w:r>
      <w:proofErr w:type="gramEnd"/>
      <w:r>
        <w:t xml:space="preserve"> лицe</w:t>
      </w:r>
      <w:r>
        <w:rPr>
          <w:spacing w:val="-3"/>
        </w:rPr>
        <w:t xml:space="preserve"> </w:t>
      </w:r>
      <w:r>
        <w:t>нaручиoцa)</w:t>
      </w:r>
      <w:r>
        <w:tab/>
        <w:t>(</w:t>
      </w:r>
      <w:proofErr w:type="gramStart"/>
      <w:r>
        <w:t>oвлaшћeнo</w:t>
      </w:r>
      <w:proofErr w:type="gramEnd"/>
      <w:r>
        <w:t xml:space="preserve"> лицe</w:t>
      </w:r>
      <w:r>
        <w:rPr>
          <w:spacing w:val="-1"/>
        </w:rPr>
        <w:t xml:space="preserve"> </w:t>
      </w:r>
      <w:r>
        <w:t>извoђaчa)</w:t>
      </w:r>
    </w:p>
    <w:p w:rsidR="009B6D64" w:rsidRDefault="009B6D64" w:rsidP="009B6D64">
      <w:pPr>
        <w:pStyle w:val="BodyText"/>
        <w:spacing w:before="11"/>
        <w:rPr>
          <w:sz w:val="15"/>
        </w:rPr>
      </w:pPr>
      <w:r w:rsidRPr="00073295">
        <w:pict>
          <v:line id="_x0000_s1031" style="position:absolute;z-index:-251658240;mso-wrap-distance-left:0;mso-wrap-distance-right:0;mso-position-horizontal-relative:page" from="1in,12.1pt" to="181.6pt,12.1pt" strokeweight=".25292mm">
            <w10:wrap type="topAndBottom" anchorx="page"/>
          </v:line>
        </w:pict>
      </w:r>
      <w:r w:rsidRPr="00073295">
        <w:pict>
          <v:line id="_x0000_s1032" style="position:absolute;z-index:-251658240;mso-wrap-distance-left:0;mso-wrap-distance-right:0;mso-position-horizontal-relative:page" from="372.55pt,12.1pt" to="498.55pt,12.1pt" strokeweight=".25292mm">
            <w10:wrap type="topAndBottom" anchorx="page"/>
          </v:line>
        </w:pict>
      </w:r>
    </w:p>
    <w:p w:rsidR="009B6D64" w:rsidRDefault="009B6D64" w:rsidP="009B6D64">
      <w:pPr>
        <w:pStyle w:val="BodyText"/>
        <w:tabs>
          <w:tab w:val="left" w:pos="6401"/>
        </w:tabs>
        <w:spacing w:line="259" w:lineRule="exact"/>
        <w:ind w:left="640"/>
        <w:jc w:val="both"/>
      </w:pPr>
      <w:proofErr w:type="gramStart"/>
      <w:r>
        <w:t>дaтум</w:t>
      </w:r>
      <w:proofErr w:type="gramEnd"/>
      <w:r>
        <w:t>:</w:t>
      </w:r>
      <w:r>
        <w:tab/>
        <w:t>дaтум:</w:t>
      </w:r>
    </w:p>
    <w:p w:rsidR="009B6D64" w:rsidRDefault="009B6D64" w:rsidP="009B6D64">
      <w:pPr>
        <w:pStyle w:val="BodyText"/>
      </w:pPr>
    </w:p>
    <w:p w:rsidR="009B6D64" w:rsidRDefault="009B6D64" w:rsidP="009B6D64">
      <w:pPr>
        <w:ind w:left="640" w:right="632"/>
        <w:jc w:val="both"/>
        <w:rPr>
          <w:i/>
        </w:rPr>
      </w:pPr>
      <w:r>
        <w:t xml:space="preserve">НАПОМЕНА: </w:t>
      </w:r>
      <w:r>
        <w:rPr>
          <w:i/>
        </w:rPr>
        <w:t xml:space="preserve">Модел уговора попунити, потписати и оверити. </w:t>
      </w:r>
      <w:proofErr w:type="gramStart"/>
      <w:r>
        <w:rPr>
          <w:i/>
        </w:rPr>
        <w:t>У случају подношења заједничке понуде, односно наступа са подизвођачем, у моделу уговора морају бити наведени сви чланови групе из групе понуђача, односно сви ангажовани подизвођачи.</w:t>
      </w:r>
      <w:proofErr w:type="gramEnd"/>
    </w:p>
    <w:p w:rsidR="00884BB9" w:rsidRDefault="00884BB9"/>
    <w:sectPr w:rsidR="00884BB9" w:rsidSect="00884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101" w:rsidRDefault="009B6D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6172"/>
      <w:docPartObj>
        <w:docPartGallery w:val="Page Numbers (Bottom of Page)"/>
        <w:docPartUnique/>
      </w:docPartObj>
    </w:sdtPr>
    <w:sdtEndPr/>
    <w:sdtContent>
      <w:p w:rsidR="00203101" w:rsidRDefault="009B6D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203101" w:rsidRDefault="009B6D6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101" w:rsidRDefault="009B6D6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101" w:rsidRDefault="009B6D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101" w:rsidRDefault="009B6D6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101" w:rsidRDefault="009B6D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-229"/>
        </w:tabs>
        <w:ind w:left="1211" w:hanging="360"/>
      </w:pPr>
      <w:rPr>
        <w:rFonts w:cs="Arial"/>
        <w:bCs/>
        <w:i w:val="0"/>
        <w:iCs/>
        <w:color w:val="auto"/>
        <w:sz w:val="24"/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">
    <w:nsid w:val="2405131B"/>
    <w:multiLevelType w:val="hybridMultilevel"/>
    <w:tmpl w:val="5928ED24"/>
    <w:lvl w:ilvl="0" w:tplc="1F5C94F2">
      <w:start w:val="1"/>
      <w:numFmt w:val="decimal"/>
      <w:lvlText w:val="%1)"/>
      <w:lvlJc w:val="left"/>
      <w:pPr>
        <w:ind w:left="892" w:hanging="252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7DA00708">
      <w:numFmt w:val="bullet"/>
      <w:lvlText w:val=""/>
      <w:lvlJc w:val="left"/>
      <w:pPr>
        <w:ind w:left="140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46ABCE8">
      <w:numFmt w:val="bullet"/>
      <w:lvlText w:val="•"/>
      <w:lvlJc w:val="left"/>
      <w:pPr>
        <w:ind w:left="2426" w:hanging="360"/>
      </w:pPr>
      <w:rPr>
        <w:rFonts w:hint="default"/>
      </w:rPr>
    </w:lvl>
    <w:lvl w:ilvl="3" w:tplc="849CDFEA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D8C69DA8"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C786FCB6">
      <w:numFmt w:val="bullet"/>
      <w:lvlText w:val="•"/>
      <w:lvlJc w:val="left"/>
      <w:pPr>
        <w:ind w:left="5506" w:hanging="360"/>
      </w:pPr>
      <w:rPr>
        <w:rFonts w:hint="default"/>
      </w:rPr>
    </w:lvl>
    <w:lvl w:ilvl="6" w:tplc="5CEC4096">
      <w:numFmt w:val="bullet"/>
      <w:lvlText w:val="•"/>
      <w:lvlJc w:val="left"/>
      <w:pPr>
        <w:ind w:left="6533" w:hanging="360"/>
      </w:pPr>
      <w:rPr>
        <w:rFonts w:hint="default"/>
      </w:rPr>
    </w:lvl>
    <w:lvl w:ilvl="7" w:tplc="49FEE296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0FBC0560">
      <w:numFmt w:val="bullet"/>
      <w:lvlText w:val="•"/>
      <w:lvlJc w:val="left"/>
      <w:pPr>
        <w:ind w:left="8586" w:hanging="360"/>
      </w:pPr>
      <w:rPr>
        <w:rFonts w:hint="default"/>
      </w:rPr>
    </w:lvl>
  </w:abstractNum>
  <w:abstractNum w:abstractNumId="2">
    <w:nsid w:val="2D6414C6"/>
    <w:multiLevelType w:val="hybridMultilevel"/>
    <w:tmpl w:val="432A24E4"/>
    <w:lvl w:ilvl="0" w:tplc="942CF692">
      <w:numFmt w:val="bullet"/>
      <w:lvlText w:val="-"/>
      <w:lvlJc w:val="left"/>
      <w:pPr>
        <w:ind w:left="136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BFB63A04"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0D54B474">
      <w:numFmt w:val="bullet"/>
      <w:lvlText w:val="•"/>
      <w:lvlJc w:val="left"/>
      <w:pPr>
        <w:ind w:left="3216" w:hanging="360"/>
      </w:pPr>
      <w:rPr>
        <w:rFonts w:hint="default"/>
      </w:rPr>
    </w:lvl>
    <w:lvl w:ilvl="3" w:tplc="43C67EFA"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A8B6FC68">
      <w:numFmt w:val="bullet"/>
      <w:lvlText w:val="•"/>
      <w:lvlJc w:val="left"/>
      <w:pPr>
        <w:ind w:left="5072" w:hanging="360"/>
      </w:pPr>
      <w:rPr>
        <w:rFonts w:hint="default"/>
      </w:rPr>
    </w:lvl>
    <w:lvl w:ilvl="5" w:tplc="A8ECDB56">
      <w:numFmt w:val="bullet"/>
      <w:lvlText w:val="•"/>
      <w:lvlJc w:val="left"/>
      <w:pPr>
        <w:ind w:left="6000" w:hanging="360"/>
      </w:pPr>
      <w:rPr>
        <w:rFonts w:hint="default"/>
      </w:rPr>
    </w:lvl>
    <w:lvl w:ilvl="6" w:tplc="333042E4"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7D9C6086"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93BC2B46">
      <w:numFmt w:val="bullet"/>
      <w:lvlText w:val="•"/>
      <w:lvlJc w:val="left"/>
      <w:pPr>
        <w:ind w:left="8784" w:hanging="360"/>
      </w:pPr>
      <w:rPr>
        <w:rFonts w:hint="default"/>
      </w:rPr>
    </w:lvl>
  </w:abstractNum>
  <w:abstractNum w:abstractNumId="3">
    <w:nsid w:val="469B7DCB"/>
    <w:multiLevelType w:val="hybridMultilevel"/>
    <w:tmpl w:val="386E3FCC"/>
    <w:lvl w:ilvl="0" w:tplc="F6DE4CFA">
      <w:start w:val="1"/>
      <w:numFmt w:val="decimal"/>
      <w:lvlText w:val="%1)"/>
      <w:lvlJc w:val="left"/>
      <w:pPr>
        <w:ind w:left="890" w:hanging="25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9C20EFA0">
      <w:numFmt w:val="bullet"/>
      <w:lvlText w:val="•"/>
      <w:lvlJc w:val="left"/>
      <w:pPr>
        <w:ind w:left="1874" w:hanging="250"/>
      </w:pPr>
      <w:rPr>
        <w:rFonts w:hint="default"/>
      </w:rPr>
    </w:lvl>
    <w:lvl w:ilvl="2" w:tplc="789ECE16">
      <w:numFmt w:val="bullet"/>
      <w:lvlText w:val="•"/>
      <w:lvlJc w:val="left"/>
      <w:pPr>
        <w:ind w:left="2848" w:hanging="250"/>
      </w:pPr>
      <w:rPr>
        <w:rFonts w:hint="default"/>
      </w:rPr>
    </w:lvl>
    <w:lvl w:ilvl="3" w:tplc="A0F2E500">
      <w:numFmt w:val="bullet"/>
      <w:lvlText w:val="•"/>
      <w:lvlJc w:val="left"/>
      <w:pPr>
        <w:ind w:left="3822" w:hanging="250"/>
      </w:pPr>
      <w:rPr>
        <w:rFonts w:hint="default"/>
      </w:rPr>
    </w:lvl>
    <w:lvl w:ilvl="4" w:tplc="BEEA8948">
      <w:numFmt w:val="bullet"/>
      <w:lvlText w:val="•"/>
      <w:lvlJc w:val="left"/>
      <w:pPr>
        <w:ind w:left="4796" w:hanging="250"/>
      </w:pPr>
      <w:rPr>
        <w:rFonts w:hint="default"/>
      </w:rPr>
    </w:lvl>
    <w:lvl w:ilvl="5" w:tplc="0DE6827C">
      <w:numFmt w:val="bullet"/>
      <w:lvlText w:val="•"/>
      <w:lvlJc w:val="left"/>
      <w:pPr>
        <w:ind w:left="5770" w:hanging="250"/>
      </w:pPr>
      <w:rPr>
        <w:rFonts w:hint="default"/>
      </w:rPr>
    </w:lvl>
    <w:lvl w:ilvl="6" w:tplc="6970790C">
      <w:numFmt w:val="bullet"/>
      <w:lvlText w:val="•"/>
      <w:lvlJc w:val="left"/>
      <w:pPr>
        <w:ind w:left="6744" w:hanging="250"/>
      </w:pPr>
      <w:rPr>
        <w:rFonts w:hint="default"/>
      </w:rPr>
    </w:lvl>
    <w:lvl w:ilvl="7" w:tplc="68143A2A">
      <w:numFmt w:val="bullet"/>
      <w:lvlText w:val="•"/>
      <w:lvlJc w:val="left"/>
      <w:pPr>
        <w:ind w:left="7718" w:hanging="250"/>
      </w:pPr>
      <w:rPr>
        <w:rFonts w:hint="default"/>
      </w:rPr>
    </w:lvl>
    <w:lvl w:ilvl="8" w:tplc="EB663932">
      <w:numFmt w:val="bullet"/>
      <w:lvlText w:val="•"/>
      <w:lvlJc w:val="left"/>
      <w:pPr>
        <w:ind w:left="8692" w:hanging="250"/>
      </w:pPr>
      <w:rPr>
        <w:rFonts w:hint="default"/>
      </w:rPr>
    </w:lvl>
  </w:abstractNum>
  <w:abstractNum w:abstractNumId="4">
    <w:nsid w:val="4C064CC3"/>
    <w:multiLevelType w:val="hybridMultilevel"/>
    <w:tmpl w:val="2534BD2A"/>
    <w:lvl w:ilvl="0" w:tplc="AEE03578">
      <w:start w:val="1"/>
      <w:numFmt w:val="decimal"/>
      <w:lvlText w:val="%1."/>
      <w:lvlJc w:val="left"/>
      <w:pPr>
        <w:ind w:left="640" w:hanging="242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ADD0A9DC">
      <w:start w:val="2"/>
      <w:numFmt w:val="decimal"/>
      <w:lvlText w:val="%2."/>
      <w:lvlJc w:val="left"/>
      <w:pPr>
        <w:ind w:left="2547" w:hanging="279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2" w:tplc="E01C0E44">
      <w:start w:val="1"/>
      <w:numFmt w:val="decimal"/>
      <w:lvlText w:val="%3."/>
      <w:lvlJc w:val="left"/>
      <w:pPr>
        <w:ind w:left="10918" w:hanging="286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3" w:tplc="C1460A7E">
      <w:numFmt w:val="bullet"/>
      <w:lvlText w:val="•"/>
      <w:lvlJc w:val="left"/>
      <w:pPr>
        <w:ind w:left="4620" w:hanging="286"/>
      </w:pPr>
      <w:rPr>
        <w:rFonts w:hint="default"/>
      </w:rPr>
    </w:lvl>
    <w:lvl w:ilvl="4" w:tplc="EE7E1F3E">
      <w:numFmt w:val="bullet"/>
      <w:lvlText w:val="•"/>
      <w:lvlJc w:val="left"/>
      <w:pPr>
        <w:ind w:left="5480" w:hanging="286"/>
      </w:pPr>
      <w:rPr>
        <w:rFonts w:hint="default"/>
      </w:rPr>
    </w:lvl>
    <w:lvl w:ilvl="5" w:tplc="EB12BB24">
      <w:numFmt w:val="bullet"/>
      <w:lvlText w:val="•"/>
      <w:lvlJc w:val="left"/>
      <w:pPr>
        <w:ind w:left="6340" w:hanging="286"/>
      </w:pPr>
      <w:rPr>
        <w:rFonts w:hint="default"/>
      </w:rPr>
    </w:lvl>
    <w:lvl w:ilvl="6" w:tplc="D4263588">
      <w:numFmt w:val="bullet"/>
      <w:lvlText w:val="•"/>
      <w:lvlJc w:val="left"/>
      <w:pPr>
        <w:ind w:left="7200" w:hanging="286"/>
      </w:pPr>
      <w:rPr>
        <w:rFonts w:hint="default"/>
      </w:rPr>
    </w:lvl>
    <w:lvl w:ilvl="7" w:tplc="EA60EBFC">
      <w:numFmt w:val="bullet"/>
      <w:lvlText w:val="•"/>
      <w:lvlJc w:val="left"/>
      <w:pPr>
        <w:ind w:left="8060" w:hanging="286"/>
      </w:pPr>
      <w:rPr>
        <w:rFonts w:hint="default"/>
      </w:rPr>
    </w:lvl>
    <w:lvl w:ilvl="8" w:tplc="B3E0221C">
      <w:numFmt w:val="bullet"/>
      <w:lvlText w:val="•"/>
      <w:lvlJc w:val="left"/>
      <w:pPr>
        <w:ind w:left="8920" w:hanging="286"/>
      </w:pPr>
      <w:rPr>
        <w:rFonts w:hint="default"/>
      </w:rPr>
    </w:lvl>
  </w:abstractNum>
  <w:abstractNum w:abstractNumId="5">
    <w:nsid w:val="5B551E7D"/>
    <w:multiLevelType w:val="hybridMultilevel"/>
    <w:tmpl w:val="AE78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B29B6"/>
    <w:multiLevelType w:val="hybridMultilevel"/>
    <w:tmpl w:val="EC1EF0BC"/>
    <w:lvl w:ilvl="0" w:tplc="F51CC8B0">
      <w:start w:val="1"/>
      <w:numFmt w:val="decimal"/>
      <w:lvlText w:val="%1)"/>
      <w:lvlJc w:val="left"/>
      <w:pPr>
        <w:ind w:left="890" w:hanging="25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1" w:tplc="B254BCE8">
      <w:numFmt w:val="bullet"/>
      <w:lvlText w:val="•"/>
      <w:lvlJc w:val="left"/>
      <w:pPr>
        <w:ind w:left="1874" w:hanging="250"/>
      </w:pPr>
      <w:rPr>
        <w:rFonts w:hint="default"/>
      </w:rPr>
    </w:lvl>
    <w:lvl w:ilvl="2" w:tplc="C074DB90">
      <w:numFmt w:val="bullet"/>
      <w:lvlText w:val="•"/>
      <w:lvlJc w:val="left"/>
      <w:pPr>
        <w:ind w:left="2848" w:hanging="250"/>
      </w:pPr>
      <w:rPr>
        <w:rFonts w:hint="default"/>
      </w:rPr>
    </w:lvl>
    <w:lvl w:ilvl="3" w:tplc="DE449296">
      <w:numFmt w:val="bullet"/>
      <w:lvlText w:val="•"/>
      <w:lvlJc w:val="left"/>
      <w:pPr>
        <w:ind w:left="3822" w:hanging="250"/>
      </w:pPr>
      <w:rPr>
        <w:rFonts w:hint="default"/>
      </w:rPr>
    </w:lvl>
    <w:lvl w:ilvl="4" w:tplc="31C014B6">
      <w:numFmt w:val="bullet"/>
      <w:lvlText w:val="•"/>
      <w:lvlJc w:val="left"/>
      <w:pPr>
        <w:ind w:left="4796" w:hanging="250"/>
      </w:pPr>
      <w:rPr>
        <w:rFonts w:hint="default"/>
      </w:rPr>
    </w:lvl>
    <w:lvl w:ilvl="5" w:tplc="E88CE596">
      <w:numFmt w:val="bullet"/>
      <w:lvlText w:val="•"/>
      <w:lvlJc w:val="left"/>
      <w:pPr>
        <w:ind w:left="5770" w:hanging="250"/>
      </w:pPr>
      <w:rPr>
        <w:rFonts w:hint="default"/>
      </w:rPr>
    </w:lvl>
    <w:lvl w:ilvl="6" w:tplc="6E16CB98">
      <w:numFmt w:val="bullet"/>
      <w:lvlText w:val="•"/>
      <w:lvlJc w:val="left"/>
      <w:pPr>
        <w:ind w:left="6744" w:hanging="250"/>
      </w:pPr>
      <w:rPr>
        <w:rFonts w:hint="default"/>
      </w:rPr>
    </w:lvl>
    <w:lvl w:ilvl="7" w:tplc="1562BA34">
      <w:numFmt w:val="bullet"/>
      <w:lvlText w:val="•"/>
      <w:lvlJc w:val="left"/>
      <w:pPr>
        <w:ind w:left="7718" w:hanging="250"/>
      </w:pPr>
      <w:rPr>
        <w:rFonts w:hint="default"/>
      </w:rPr>
    </w:lvl>
    <w:lvl w:ilvl="8" w:tplc="F18E5572">
      <w:numFmt w:val="bullet"/>
      <w:lvlText w:val="•"/>
      <w:lvlJc w:val="left"/>
      <w:pPr>
        <w:ind w:left="8692" w:hanging="250"/>
      </w:pPr>
      <w:rPr>
        <w:rFonts w:hint="default"/>
      </w:rPr>
    </w:lvl>
  </w:abstractNum>
  <w:abstractNum w:abstractNumId="7">
    <w:nsid w:val="706B0138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-229"/>
        </w:tabs>
        <w:ind w:left="1211" w:hanging="360"/>
      </w:pPr>
      <w:rPr>
        <w:rFonts w:cs="Arial"/>
        <w:bCs/>
        <w:i w:val="0"/>
        <w:iCs/>
        <w:color w:val="auto"/>
        <w:sz w:val="24"/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8">
    <w:nsid w:val="70C215D4"/>
    <w:multiLevelType w:val="hybridMultilevel"/>
    <w:tmpl w:val="AAEA402C"/>
    <w:lvl w:ilvl="0" w:tplc="54E6548C">
      <w:numFmt w:val="bullet"/>
      <w:lvlText w:val="-"/>
      <w:lvlJc w:val="left"/>
      <w:pPr>
        <w:ind w:left="1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744C9F6">
      <w:numFmt w:val="bullet"/>
      <w:lvlText w:val="•"/>
      <w:lvlJc w:val="left"/>
      <w:pPr>
        <w:ind w:left="2612" w:hanging="360"/>
      </w:pPr>
      <w:rPr>
        <w:rFonts w:hint="default"/>
      </w:rPr>
    </w:lvl>
    <w:lvl w:ilvl="2" w:tplc="5A143014">
      <w:numFmt w:val="bullet"/>
      <w:lvlText w:val="•"/>
      <w:lvlJc w:val="left"/>
      <w:pPr>
        <w:ind w:left="3504" w:hanging="360"/>
      </w:pPr>
      <w:rPr>
        <w:rFonts w:hint="default"/>
      </w:rPr>
    </w:lvl>
    <w:lvl w:ilvl="3" w:tplc="C762A47A">
      <w:numFmt w:val="bullet"/>
      <w:lvlText w:val="•"/>
      <w:lvlJc w:val="left"/>
      <w:pPr>
        <w:ind w:left="4396" w:hanging="360"/>
      </w:pPr>
      <w:rPr>
        <w:rFonts w:hint="default"/>
      </w:rPr>
    </w:lvl>
    <w:lvl w:ilvl="4" w:tplc="6AA01A1A">
      <w:numFmt w:val="bullet"/>
      <w:lvlText w:val="•"/>
      <w:lvlJc w:val="left"/>
      <w:pPr>
        <w:ind w:left="5288" w:hanging="360"/>
      </w:pPr>
      <w:rPr>
        <w:rFonts w:hint="default"/>
      </w:rPr>
    </w:lvl>
    <w:lvl w:ilvl="5" w:tplc="C07ABBB8">
      <w:numFmt w:val="bullet"/>
      <w:lvlText w:val="•"/>
      <w:lvlJc w:val="left"/>
      <w:pPr>
        <w:ind w:left="6180" w:hanging="360"/>
      </w:pPr>
      <w:rPr>
        <w:rFonts w:hint="default"/>
      </w:rPr>
    </w:lvl>
    <w:lvl w:ilvl="6" w:tplc="36F6FD9E">
      <w:numFmt w:val="bullet"/>
      <w:lvlText w:val="•"/>
      <w:lvlJc w:val="left"/>
      <w:pPr>
        <w:ind w:left="7072" w:hanging="360"/>
      </w:pPr>
      <w:rPr>
        <w:rFonts w:hint="default"/>
      </w:rPr>
    </w:lvl>
    <w:lvl w:ilvl="7" w:tplc="1C822CDA">
      <w:numFmt w:val="bullet"/>
      <w:lvlText w:val="•"/>
      <w:lvlJc w:val="left"/>
      <w:pPr>
        <w:ind w:left="7964" w:hanging="360"/>
      </w:pPr>
      <w:rPr>
        <w:rFonts w:hint="default"/>
      </w:rPr>
    </w:lvl>
    <w:lvl w:ilvl="8" w:tplc="2C6CA86A">
      <w:numFmt w:val="bullet"/>
      <w:lvlText w:val="•"/>
      <w:lvlJc w:val="left"/>
      <w:pPr>
        <w:ind w:left="8856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9B6D64"/>
    <w:rsid w:val="00884BB9"/>
    <w:rsid w:val="009B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B6D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9B6D64"/>
    <w:pPr>
      <w:ind w:left="64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9B6D64"/>
    <w:pPr>
      <w:ind w:left="49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D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B6D64"/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9B6D64"/>
    <w:rPr>
      <w:rFonts w:ascii="Calibri" w:eastAsia="Calibri" w:hAnsi="Calibri" w:cs="Calibri"/>
      <w:b/>
      <w:bCs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D64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B6D64"/>
  </w:style>
  <w:style w:type="character" w:customStyle="1" w:styleId="BodyTextChar">
    <w:name w:val="Body Text Char"/>
    <w:basedOn w:val="DefaultParagraphFont"/>
    <w:link w:val="BodyText"/>
    <w:uiPriority w:val="1"/>
    <w:rsid w:val="009B6D64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9B6D64"/>
    <w:pPr>
      <w:ind w:left="640"/>
      <w:jc w:val="both"/>
    </w:pPr>
  </w:style>
  <w:style w:type="paragraph" w:customStyle="1" w:styleId="TableParagraph">
    <w:name w:val="Table Paragraph"/>
    <w:basedOn w:val="Normal"/>
    <w:uiPriority w:val="1"/>
    <w:qFormat/>
    <w:rsid w:val="009B6D64"/>
  </w:style>
  <w:style w:type="paragraph" w:styleId="NoSpacing">
    <w:name w:val="No Spacing"/>
    <w:uiPriority w:val="1"/>
    <w:qFormat/>
    <w:rsid w:val="009B6D6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9B6D64"/>
    <w:rPr>
      <w:color w:val="0563C1" w:themeColor="hyperlink"/>
      <w:u w:val="single"/>
    </w:rPr>
  </w:style>
  <w:style w:type="character" w:customStyle="1" w:styleId="WW8Num1z0">
    <w:name w:val="WW8Num1z0"/>
    <w:rsid w:val="009B6D64"/>
    <w:rPr>
      <w:rFonts w:cs="Arial"/>
      <w:bCs/>
      <w:i w:val="0"/>
      <w:iCs/>
      <w:color w:val="auto"/>
      <w:sz w:val="24"/>
      <w:lang w:val="sr-Cyrl-CS"/>
    </w:rPr>
  </w:style>
  <w:style w:type="paragraph" w:customStyle="1" w:styleId="ListParagraph1">
    <w:name w:val="List Paragraph1"/>
    <w:basedOn w:val="Normal"/>
    <w:rsid w:val="009B6D64"/>
    <w:pPr>
      <w:widowControl/>
      <w:suppressAutoHyphens/>
      <w:autoSpaceDE/>
      <w:autoSpaceDN/>
      <w:spacing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fontstyle01">
    <w:name w:val="fontstyle01"/>
    <w:rsid w:val="009B6D6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31">
    <w:name w:val="Body text (3)1"/>
    <w:basedOn w:val="Normal"/>
    <w:rsid w:val="009B6D64"/>
    <w:pPr>
      <w:shd w:val="clear" w:color="auto" w:fill="FFFFFF"/>
      <w:suppressAutoHyphens/>
      <w:autoSpaceDE/>
      <w:autoSpaceDN/>
      <w:spacing w:after="5220" w:line="552" w:lineRule="exact"/>
      <w:ind w:hanging="780"/>
    </w:pPr>
    <w:rPr>
      <w:rFonts w:ascii="Arial" w:eastAsia="Times New Roman" w:hAnsi="Arial" w:cs="Arial"/>
      <w:shd w:val="clear" w:color="auto" w:fill="FFFFFF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9B6D6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D64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6D6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D64"/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yperlink" Target="mailto:ossisava@gmail.com" TargetMode="Externa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5200</Words>
  <Characters>29646</Characters>
  <Application>Microsoft Office Word</Application>
  <DocSecurity>0</DocSecurity>
  <Lines>247</Lines>
  <Paragraphs>69</Paragraphs>
  <ScaleCrop>false</ScaleCrop>
  <Company/>
  <LinksUpToDate>false</LinksUpToDate>
  <CharactersWithSpaces>34777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Jović</dc:creator>
  <cp:keywords/>
  <dc:description/>
  <cp:lastModifiedBy>Maja Jović</cp:lastModifiedBy>
  <cp:revision>2</cp:revision>
  <dcterms:created xsi:type="dcterms:W3CDTF">2025-09-29T05:39:00Z</dcterms:created>
  <dcterms:modified xsi:type="dcterms:W3CDTF">2025-09-29T05:39:00Z</dcterms:modified>
</cp:coreProperties>
</file>